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568" w:rsidRDefault="00066568" w:rsidP="00412F3C">
      <w:pPr>
        <w:ind w:left="-180" w:firstLine="180"/>
        <w:jc w:val="center"/>
      </w:pPr>
      <w:r>
        <w:rPr>
          <w:i/>
          <w:noProof/>
          <w:lang w:val="en-AU" w:eastAsia="en-AU"/>
        </w:rPr>
        <w:drawing>
          <wp:inline distT="0" distB="0" distL="0" distR="0">
            <wp:extent cx="4000500" cy="1685925"/>
            <wp:effectExtent l="19050" t="0" r="0" b="0"/>
            <wp:docPr id="5" name="Picture 5" descr="RF_Horizontal_MONO_K_POS_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F_Horizontal_MONO_K_POS_WO"/>
                    <pic:cNvPicPr>
                      <a:picLocks noChangeAspect="1" noChangeArrowheads="1"/>
                    </pic:cNvPicPr>
                  </pic:nvPicPr>
                  <pic:blipFill>
                    <a:blip r:embed="rId7" cstate="print"/>
                    <a:srcRect/>
                    <a:stretch>
                      <a:fillRect/>
                    </a:stretch>
                  </pic:blipFill>
                  <pic:spPr bwMode="auto">
                    <a:xfrm>
                      <a:off x="0" y="0"/>
                      <a:ext cx="4000500" cy="1685925"/>
                    </a:xfrm>
                    <a:prstGeom prst="rect">
                      <a:avLst/>
                    </a:prstGeom>
                    <a:noFill/>
                    <a:ln w="9525">
                      <a:noFill/>
                      <a:miter lim="800000"/>
                      <a:headEnd/>
                      <a:tailEnd/>
                    </a:ln>
                  </pic:spPr>
                </pic:pic>
              </a:graphicData>
            </a:graphic>
          </wp:inline>
        </w:drawing>
      </w:r>
    </w:p>
    <w:p w:rsidR="00066568" w:rsidRDefault="00066568" w:rsidP="00412F3C">
      <w:pPr>
        <w:ind w:left="-180" w:firstLine="180"/>
        <w:jc w:val="center"/>
      </w:pPr>
    </w:p>
    <w:p w:rsidR="00066568" w:rsidRDefault="00066568" w:rsidP="00412F3C">
      <w:pPr>
        <w:ind w:left="-180" w:firstLine="180"/>
        <w:jc w:val="center"/>
      </w:pPr>
    </w:p>
    <w:p w:rsidR="00066568" w:rsidRDefault="00066568" w:rsidP="00412F3C">
      <w:pPr>
        <w:ind w:left="-180" w:firstLine="180"/>
        <w:jc w:val="center"/>
      </w:pPr>
    </w:p>
    <w:p w:rsidR="00F50BB6" w:rsidRDefault="00A972CE" w:rsidP="00F50BB6">
      <w:pPr>
        <w:jc w:val="center"/>
      </w:pPr>
      <w:r>
        <w:rPr>
          <w:bCs/>
          <w:sz w:val="22"/>
        </w:rPr>
        <w:pict>
          <v:rect id="_x0000_i1025" style="width:0;height:1.5pt" o:hralign="center" o:hrstd="t" o:hr="t" fillcolor="#9f6070" stroked="f"/>
        </w:pict>
      </w:r>
    </w:p>
    <w:p w:rsidR="00F50BB6" w:rsidRDefault="00F50BB6" w:rsidP="00F50BB6"/>
    <w:p w:rsidR="00F50BB6" w:rsidRDefault="00F50BB6" w:rsidP="00F50BB6">
      <w:pPr>
        <w:pStyle w:val="Heading2"/>
      </w:pPr>
    </w:p>
    <w:p w:rsidR="00F50BB6" w:rsidRDefault="00F50BB6" w:rsidP="00F50BB6">
      <w:pPr>
        <w:pStyle w:val="Heading2"/>
      </w:pPr>
    </w:p>
    <w:p w:rsidR="00F50BB6" w:rsidRDefault="00F50BB6" w:rsidP="00F50BB6">
      <w:pPr>
        <w:pStyle w:val="Heading2"/>
      </w:pPr>
    </w:p>
    <w:p w:rsidR="00F50BB6" w:rsidRPr="00DA652E" w:rsidRDefault="00F50BB6" w:rsidP="00F50BB6">
      <w:pPr>
        <w:pStyle w:val="Heading2"/>
        <w:rPr>
          <w:rFonts w:ascii="Arial" w:hAnsi="Arial" w:cs="Arial"/>
        </w:rPr>
      </w:pPr>
    </w:p>
    <w:p w:rsidR="00F50BB6" w:rsidRPr="00DA652E" w:rsidRDefault="003D2BB5" w:rsidP="000B00E6">
      <w:pPr>
        <w:pStyle w:val="Heading2"/>
        <w:jc w:val="center"/>
        <w:rPr>
          <w:rFonts w:ascii="Arial" w:hAnsi="Arial" w:cs="Arial"/>
          <w:b/>
          <w:sz w:val="36"/>
          <w:szCs w:val="36"/>
        </w:rPr>
      </w:pPr>
      <w:r w:rsidRPr="00DA652E">
        <w:rPr>
          <w:rFonts w:ascii="Arial" w:hAnsi="Arial" w:cs="Arial"/>
          <w:b/>
          <w:sz w:val="36"/>
          <w:szCs w:val="36"/>
        </w:rPr>
        <w:t>MIDWIFERY</w:t>
      </w:r>
      <w:r w:rsidR="00F50BB6" w:rsidRPr="00DA652E">
        <w:rPr>
          <w:rFonts w:ascii="Arial" w:hAnsi="Arial" w:cs="Arial"/>
          <w:b/>
          <w:sz w:val="36"/>
          <w:szCs w:val="36"/>
        </w:rPr>
        <w:t xml:space="preserve"> SCHOLARSHIPS</w:t>
      </w: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rPr>
          <w:rFonts w:ascii="Arial" w:hAnsi="Arial" w:cs="Arial"/>
        </w:rPr>
      </w:pPr>
    </w:p>
    <w:p w:rsidR="00F50BB6" w:rsidRPr="00DA652E" w:rsidRDefault="00F50BB6" w:rsidP="00F50BB6">
      <w:pPr>
        <w:pStyle w:val="Heading3"/>
        <w:jc w:val="center"/>
        <w:rPr>
          <w:sz w:val="52"/>
        </w:rPr>
      </w:pPr>
      <w:r w:rsidRPr="00DA652E">
        <w:rPr>
          <w:sz w:val="52"/>
        </w:rPr>
        <w:t>APPLICATION GUIDELINES</w:t>
      </w:r>
    </w:p>
    <w:p w:rsidR="00F50BB6" w:rsidRPr="00DA652E" w:rsidRDefault="00F50BB6" w:rsidP="00F50BB6">
      <w:pPr>
        <w:jc w:val="center"/>
        <w:rPr>
          <w:rFonts w:ascii="Arial" w:hAnsi="Arial" w:cs="Arial"/>
          <w:b/>
          <w:bCs/>
          <w:sz w:val="36"/>
        </w:rPr>
      </w:pPr>
    </w:p>
    <w:p w:rsidR="00F50BB6" w:rsidRPr="00DA652E" w:rsidRDefault="00F50BB6" w:rsidP="00F50BB6">
      <w:pPr>
        <w:jc w:val="center"/>
        <w:rPr>
          <w:rFonts w:ascii="Arial" w:hAnsi="Arial" w:cs="Arial"/>
          <w:b/>
          <w:bCs/>
          <w:sz w:val="36"/>
        </w:rPr>
      </w:pPr>
    </w:p>
    <w:p w:rsidR="00F50BB6" w:rsidRPr="00DA652E" w:rsidRDefault="00F50BB6" w:rsidP="00F50BB6">
      <w:pPr>
        <w:pStyle w:val="BodyText"/>
        <w:rPr>
          <w:rFonts w:ascii="Arial" w:hAnsi="Arial" w:cs="Arial"/>
        </w:rPr>
      </w:pPr>
    </w:p>
    <w:p w:rsidR="00F50BB6" w:rsidRPr="00DA652E" w:rsidRDefault="00FD234B" w:rsidP="00F50BB6">
      <w:pPr>
        <w:pStyle w:val="BodyText"/>
        <w:rPr>
          <w:rFonts w:ascii="Arial" w:hAnsi="Arial" w:cs="Arial"/>
          <w:sz w:val="32"/>
          <w:szCs w:val="32"/>
        </w:rPr>
      </w:pPr>
      <w:r>
        <w:rPr>
          <w:rFonts w:ascii="Arial" w:hAnsi="Arial" w:cs="Arial"/>
          <w:sz w:val="32"/>
          <w:szCs w:val="32"/>
        </w:rPr>
        <w:t xml:space="preserve">BEFORE PREPARING YOUR </w:t>
      </w:r>
      <w:r w:rsidR="00F50BB6" w:rsidRPr="00DA652E">
        <w:rPr>
          <w:rFonts w:ascii="Arial" w:hAnsi="Arial" w:cs="Arial"/>
          <w:sz w:val="32"/>
          <w:szCs w:val="32"/>
        </w:rPr>
        <w:t>APPLICATION IT IS RECOMMENDED THAT YOU READ THESE GUIDELINES CAREFULLY</w:t>
      </w:r>
    </w:p>
    <w:p w:rsidR="00F50BB6" w:rsidRPr="00DA652E" w:rsidRDefault="00F50BB6" w:rsidP="00F50BB6">
      <w:pPr>
        <w:pStyle w:val="Header"/>
        <w:jc w:val="center"/>
        <w:rPr>
          <w:rFonts w:ascii="Arial" w:hAnsi="Arial" w:cs="Arial"/>
          <w:b/>
          <w:bCs/>
          <w:sz w:val="24"/>
        </w:rPr>
      </w:pPr>
      <w:r w:rsidRPr="00DA652E">
        <w:rPr>
          <w:rFonts w:ascii="Arial" w:hAnsi="Arial" w:cs="Arial"/>
        </w:rPr>
        <w:br w:type="page"/>
      </w:r>
      <w:r w:rsidRPr="00DA652E">
        <w:rPr>
          <w:rFonts w:ascii="Arial" w:hAnsi="Arial" w:cs="Arial"/>
          <w:b/>
          <w:bCs/>
          <w:sz w:val="24"/>
        </w:rPr>
        <w:lastRenderedPageBreak/>
        <w:t>PLEASE NOTE:</w:t>
      </w:r>
    </w:p>
    <w:p w:rsidR="00F50BB6" w:rsidRPr="00DA652E" w:rsidRDefault="00F50BB6" w:rsidP="00F50BB6">
      <w:pPr>
        <w:pStyle w:val="Header"/>
        <w:rPr>
          <w:rFonts w:ascii="Arial" w:hAnsi="Arial" w:cs="Arial"/>
          <w:b/>
          <w:bCs/>
          <w:sz w:val="24"/>
        </w:rPr>
      </w:pPr>
    </w:p>
    <w:p w:rsidR="00F50BB6" w:rsidRPr="00DA652E" w:rsidRDefault="00F50BB6" w:rsidP="00F50BB6">
      <w:pPr>
        <w:pStyle w:val="Header"/>
        <w:jc w:val="center"/>
        <w:rPr>
          <w:rFonts w:ascii="Arial" w:hAnsi="Arial" w:cs="Arial"/>
          <w:b/>
          <w:bCs/>
          <w:sz w:val="24"/>
        </w:rPr>
      </w:pPr>
      <w:r w:rsidRPr="00DA652E">
        <w:rPr>
          <w:rFonts w:ascii="Arial" w:hAnsi="Arial" w:cs="Arial"/>
          <w:b/>
          <w:bCs/>
          <w:sz w:val="24"/>
        </w:rPr>
        <w:t>THESE SCHOLARSHIPS ARE HIGHLY COMPETITIVE AND EACH APPLICATION IS ASSESSED ON ITS MERIT.</w:t>
      </w:r>
    </w:p>
    <w:p w:rsidR="00F50BB6" w:rsidRPr="00DA652E" w:rsidRDefault="00F50BB6" w:rsidP="00F50BB6">
      <w:pPr>
        <w:pStyle w:val="Header"/>
        <w:rPr>
          <w:rFonts w:ascii="Arial" w:hAnsi="Arial" w:cs="Arial"/>
          <w:b/>
          <w:bCs/>
          <w:sz w:val="24"/>
        </w:rPr>
      </w:pPr>
    </w:p>
    <w:p w:rsidR="00F50BB6" w:rsidRPr="00DA652E" w:rsidRDefault="00F50BB6" w:rsidP="00F50BB6">
      <w:pPr>
        <w:pStyle w:val="Header"/>
        <w:rPr>
          <w:rFonts w:ascii="Arial" w:hAnsi="Arial" w:cs="Arial"/>
          <w:b/>
          <w:bCs/>
          <w:sz w:val="24"/>
        </w:rPr>
      </w:pPr>
    </w:p>
    <w:p w:rsidR="00F50BB6" w:rsidRPr="00DA652E" w:rsidRDefault="00F50BB6" w:rsidP="00F50BB6">
      <w:pPr>
        <w:pStyle w:val="Header"/>
        <w:rPr>
          <w:rFonts w:ascii="Arial" w:hAnsi="Arial" w:cs="Arial"/>
          <w:b/>
          <w:bCs/>
          <w:sz w:val="24"/>
        </w:rPr>
      </w:pPr>
    </w:p>
    <w:p w:rsidR="00F50BB6" w:rsidRPr="00DA652E" w:rsidRDefault="00F50BB6" w:rsidP="00F50BB6">
      <w:pPr>
        <w:pStyle w:val="Header"/>
        <w:jc w:val="center"/>
        <w:rPr>
          <w:rFonts w:ascii="Arial" w:hAnsi="Arial" w:cs="Arial"/>
          <w:b/>
          <w:bCs/>
          <w:sz w:val="28"/>
        </w:rPr>
      </w:pPr>
      <w:r w:rsidRPr="00DA652E">
        <w:rPr>
          <w:rFonts w:ascii="Arial" w:hAnsi="Arial" w:cs="Arial"/>
          <w:b/>
          <w:bCs/>
          <w:sz w:val="28"/>
        </w:rPr>
        <w:t>Please read the following information carefully.</w:t>
      </w:r>
    </w:p>
    <w:p w:rsidR="00F50BB6" w:rsidRPr="00DA652E" w:rsidRDefault="00F50BB6" w:rsidP="00F50BB6">
      <w:pPr>
        <w:pStyle w:val="Header"/>
        <w:jc w:val="center"/>
        <w:rPr>
          <w:rFonts w:ascii="Arial" w:hAnsi="Arial" w:cs="Arial"/>
          <w:b/>
          <w:bCs/>
          <w:sz w:val="28"/>
        </w:rPr>
      </w:pPr>
      <w:r w:rsidRPr="00DA652E">
        <w:rPr>
          <w:rFonts w:ascii="Arial" w:hAnsi="Arial" w:cs="Arial"/>
          <w:b/>
          <w:bCs/>
          <w:sz w:val="28"/>
        </w:rPr>
        <w:t>Incomplete applications cannot be processed.</w:t>
      </w:r>
    </w:p>
    <w:p w:rsidR="00F50BB6" w:rsidRPr="00DA652E" w:rsidRDefault="00F50BB6" w:rsidP="00F50BB6">
      <w:pPr>
        <w:pStyle w:val="Header"/>
        <w:rPr>
          <w:rFonts w:ascii="Arial" w:hAnsi="Arial" w:cs="Arial"/>
          <w:b/>
          <w:bCs/>
          <w:sz w:val="28"/>
        </w:rPr>
      </w:pPr>
    </w:p>
    <w:p w:rsidR="00F50BB6" w:rsidRPr="00DA652E" w:rsidRDefault="00F50BB6" w:rsidP="00F50BB6">
      <w:pPr>
        <w:pStyle w:val="Header"/>
        <w:rPr>
          <w:rFonts w:ascii="Arial" w:hAnsi="Arial" w:cs="Arial"/>
          <w:b/>
          <w:bCs/>
          <w:sz w:val="28"/>
        </w:rPr>
      </w:pPr>
    </w:p>
    <w:p w:rsidR="00F50BB6" w:rsidRPr="00DA652E" w:rsidRDefault="00A972CE" w:rsidP="00F50BB6">
      <w:pPr>
        <w:pStyle w:val="Header"/>
        <w:rPr>
          <w:rFonts w:ascii="Arial" w:hAnsi="Arial" w:cs="Arial"/>
          <w:b/>
          <w:bCs/>
          <w:sz w:val="28"/>
        </w:rPr>
      </w:pPr>
      <w:r>
        <w:rPr>
          <w:rFonts w:ascii="Arial" w:hAnsi="Arial" w:cs="Arial"/>
          <w:bCs/>
          <w:sz w:val="22"/>
        </w:rPr>
        <w:pict>
          <v:rect id="_x0000_i1026" style="width:0;height:1.5pt" o:hralign="center" o:hrstd="t" o:hr="t" fillcolor="#9f6070" stroked="f"/>
        </w:pict>
      </w:r>
    </w:p>
    <w:p w:rsidR="00F50BB6" w:rsidRPr="00DA652E" w:rsidRDefault="00F50BB6" w:rsidP="00F50BB6">
      <w:pPr>
        <w:pStyle w:val="Header"/>
        <w:rPr>
          <w:rFonts w:ascii="Arial" w:hAnsi="Arial" w:cs="Arial"/>
          <w:b/>
          <w:bCs/>
          <w:sz w:val="28"/>
        </w:rPr>
      </w:pPr>
    </w:p>
    <w:p w:rsidR="00F50BB6" w:rsidRPr="00DA652E" w:rsidRDefault="00F50BB6" w:rsidP="00F50BB6">
      <w:pPr>
        <w:pStyle w:val="Header"/>
        <w:rPr>
          <w:rFonts w:ascii="Arial" w:hAnsi="Arial" w:cs="Arial"/>
          <w:b/>
          <w:bCs/>
          <w:sz w:val="28"/>
        </w:rPr>
      </w:pPr>
    </w:p>
    <w:p w:rsidR="00F50BB6" w:rsidRPr="00DA652E" w:rsidRDefault="00F50BB6" w:rsidP="00F50BB6">
      <w:pPr>
        <w:pStyle w:val="Header"/>
        <w:jc w:val="center"/>
        <w:rPr>
          <w:rFonts w:ascii="Arial" w:hAnsi="Arial" w:cs="Arial"/>
          <w:b/>
          <w:bCs/>
          <w:sz w:val="28"/>
        </w:rPr>
      </w:pPr>
      <w:r w:rsidRPr="00DA652E">
        <w:rPr>
          <w:rFonts w:ascii="Arial" w:hAnsi="Arial" w:cs="Arial"/>
          <w:b/>
          <w:bCs/>
          <w:sz w:val="28"/>
        </w:rPr>
        <w:t xml:space="preserve">PLEASE MARK APPLICATIONS “CONFIDENTIAL” </w:t>
      </w:r>
    </w:p>
    <w:p w:rsidR="00F50BB6" w:rsidRPr="00DA652E" w:rsidRDefault="00F50BB6" w:rsidP="00F50BB6">
      <w:pPr>
        <w:pStyle w:val="Header"/>
        <w:jc w:val="center"/>
        <w:rPr>
          <w:rFonts w:ascii="Arial" w:hAnsi="Arial" w:cs="Arial"/>
          <w:b/>
          <w:bCs/>
          <w:sz w:val="28"/>
        </w:rPr>
      </w:pPr>
    </w:p>
    <w:p w:rsidR="00F50BB6" w:rsidRPr="00DA652E" w:rsidRDefault="00F50BB6" w:rsidP="00F50BB6">
      <w:pPr>
        <w:pStyle w:val="Header"/>
        <w:jc w:val="center"/>
        <w:rPr>
          <w:rFonts w:ascii="Arial" w:hAnsi="Arial" w:cs="Arial"/>
          <w:b/>
          <w:bCs/>
          <w:sz w:val="28"/>
        </w:rPr>
      </w:pPr>
      <w:r w:rsidRPr="00DA652E">
        <w:rPr>
          <w:rFonts w:ascii="Arial" w:hAnsi="Arial" w:cs="Arial"/>
          <w:b/>
          <w:bCs/>
          <w:sz w:val="28"/>
        </w:rPr>
        <w:t xml:space="preserve">AND </w:t>
      </w:r>
      <w:r w:rsidR="00510193">
        <w:rPr>
          <w:rFonts w:ascii="Arial" w:hAnsi="Arial" w:cs="Arial"/>
          <w:b/>
          <w:bCs/>
          <w:sz w:val="28"/>
        </w:rPr>
        <w:t xml:space="preserve">EMAIL, POST OR </w:t>
      </w:r>
      <w:r w:rsidRPr="00DA652E">
        <w:rPr>
          <w:rFonts w:ascii="Arial" w:hAnsi="Arial" w:cs="Arial"/>
          <w:b/>
          <w:bCs/>
          <w:sz w:val="28"/>
        </w:rPr>
        <w:t>FAX TO:</w:t>
      </w:r>
    </w:p>
    <w:p w:rsidR="00F50BB6" w:rsidRDefault="00F50BB6" w:rsidP="00F50BB6">
      <w:pPr>
        <w:pStyle w:val="Header"/>
        <w:jc w:val="center"/>
        <w:rPr>
          <w:rFonts w:ascii="Arial" w:hAnsi="Arial" w:cs="Arial"/>
          <w:b/>
          <w:bCs/>
          <w:sz w:val="28"/>
        </w:rPr>
      </w:pPr>
    </w:p>
    <w:p w:rsidR="000B00E6" w:rsidRPr="00DA652E" w:rsidRDefault="000B00E6" w:rsidP="00F50BB6">
      <w:pPr>
        <w:pStyle w:val="Header"/>
        <w:jc w:val="center"/>
        <w:rPr>
          <w:rFonts w:ascii="Arial" w:hAnsi="Arial" w:cs="Arial"/>
          <w:b/>
          <w:bCs/>
          <w:sz w:val="28"/>
        </w:rPr>
      </w:pPr>
    </w:p>
    <w:p w:rsidR="00F50BB6" w:rsidRPr="00DA652E" w:rsidRDefault="001D1012" w:rsidP="00F50BB6">
      <w:pPr>
        <w:pStyle w:val="Header"/>
        <w:jc w:val="center"/>
        <w:rPr>
          <w:rFonts w:ascii="Arial" w:hAnsi="Arial" w:cs="Arial"/>
          <w:b/>
          <w:bCs/>
          <w:sz w:val="28"/>
        </w:rPr>
      </w:pPr>
      <w:r>
        <w:rPr>
          <w:rFonts w:ascii="Arial" w:hAnsi="Arial" w:cs="Arial"/>
          <w:b/>
          <w:bCs/>
          <w:sz w:val="28"/>
        </w:rPr>
        <w:t>Head</w:t>
      </w:r>
      <w:r w:rsidR="00510193">
        <w:rPr>
          <w:rFonts w:ascii="Arial" w:hAnsi="Arial" w:cs="Arial"/>
          <w:b/>
          <w:bCs/>
          <w:sz w:val="28"/>
        </w:rPr>
        <w:t xml:space="preserve"> </w:t>
      </w:r>
      <w:r w:rsidR="00BC5D3D">
        <w:rPr>
          <w:rFonts w:ascii="Arial" w:hAnsi="Arial" w:cs="Arial"/>
          <w:b/>
          <w:bCs/>
          <w:sz w:val="28"/>
        </w:rPr>
        <w:t xml:space="preserve">of </w:t>
      </w:r>
      <w:r w:rsidR="00510193">
        <w:rPr>
          <w:rFonts w:ascii="Arial" w:hAnsi="Arial" w:cs="Arial"/>
          <w:b/>
          <w:bCs/>
          <w:sz w:val="28"/>
        </w:rPr>
        <w:t>Nursing</w:t>
      </w:r>
    </w:p>
    <w:p w:rsidR="00F50BB6" w:rsidRPr="00DA652E" w:rsidRDefault="00F50BB6" w:rsidP="00F50BB6">
      <w:pPr>
        <w:pStyle w:val="Header"/>
        <w:jc w:val="center"/>
        <w:rPr>
          <w:rFonts w:ascii="Arial" w:hAnsi="Arial" w:cs="Arial"/>
          <w:b/>
          <w:bCs/>
          <w:sz w:val="28"/>
        </w:rPr>
      </w:pPr>
      <w:r w:rsidRPr="00DA652E">
        <w:rPr>
          <w:rFonts w:ascii="Arial" w:hAnsi="Arial" w:cs="Arial"/>
          <w:b/>
          <w:bCs/>
          <w:sz w:val="28"/>
        </w:rPr>
        <w:t>Royal Flying Doctor Service</w:t>
      </w:r>
    </w:p>
    <w:p w:rsidR="00F50BB6" w:rsidRDefault="00866623" w:rsidP="00F50BB6">
      <w:pPr>
        <w:pStyle w:val="Header"/>
        <w:jc w:val="center"/>
        <w:rPr>
          <w:rFonts w:ascii="Arial" w:hAnsi="Arial" w:cs="Arial"/>
          <w:b/>
          <w:bCs/>
          <w:sz w:val="28"/>
        </w:rPr>
      </w:pPr>
      <w:r w:rsidRPr="00DA652E">
        <w:rPr>
          <w:rFonts w:ascii="Arial" w:hAnsi="Arial" w:cs="Arial"/>
          <w:b/>
          <w:bCs/>
          <w:sz w:val="28"/>
        </w:rPr>
        <w:t>Western Operations</w:t>
      </w:r>
    </w:p>
    <w:p w:rsidR="00510193" w:rsidRDefault="00510193" w:rsidP="00F50BB6">
      <w:pPr>
        <w:pStyle w:val="Header"/>
        <w:jc w:val="center"/>
        <w:rPr>
          <w:rFonts w:ascii="Arial" w:hAnsi="Arial" w:cs="Arial"/>
          <w:b/>
          <w:bCs/>
          <w:sz w:val="28"/>
        </w:rPr>
      </w:pPr>
      <w:r>
        <w:rPr>
          <w:rFonts w:ascii="Arial" w:hAnsi="Arial" w:cs="Arial"/>
          <w:b/>
          <w:bCs/>
          <w:sz w:val="28"/>
        </w:rPr>
        <w:t>3 Eagle Drive Jandakot Airport</w:t>
      </w:r>
    </w:p>
    <w:p w:rsidR="00510193" w:rsidRPr="00DA652E" w:rsidRDefault="00510193" w:rsidP="00F50BB6">
      <w:pPr>
        <w:pStyle w:val="Header"/>
        <w:jc w:val="center"/>
        <w:rPr>
          <w:rFonts w:ascii="Arial" w:hAnsi="Arial" w:cs="Arial"/>
          <w:b/>
          <w:bCs/>
          <w:sz w:val="28"/>
        </w:rPr>
      </w:pPr>
      <w:r>
        <w:rPr>
          <w:rFonts w:ascii="Arial" w:hAnsi="Arial" w:cs="Arial"/>
          <w:b/>
          <w:bCs/>
          <w:sz w:val="28"/>
        </w:rPr>
        <w:t>Jandakot WA 6164</w:t>
      </w:r>
    </w:p>
    <w:p w:rsidR="00F50BB6" w:rsidRPr="00DA652E" w:rsidRDefault="00F50BB6" w:rsidP="00F50BB6">
      <w:pPr>
        <w:pStyle w:val="Header"/>
        <w:jc w:val="center"/>
        <w:rPr>
          <w:rFonts w:ascii="Arial" w:hAnsi="Arial" w:cs="Arial"/>
          <w:b/>
          <w:bCs/>
          <w:sz w:val="28"/>
        </w:rPr>
      </w:pPr>
    </w:p>
    <w:p w:rsidR="00F50BB6" w:rsidRDefault="00F50BB6" w:rsidP="00F50BB6">
      <w:pPr>
        <w:pStyle w:val="Header"/>
        <w:jc w:val="center"/>
        <w:rPr>
          <w:rFonts w:ascii="Arial" w:hAnsi="Arial" w:cs="Arial"/>
          <w:b/>
          <w:bCs/>
          <w:sz w:val="28"/>
        </w:rPr>
      </w:pPr>
      <w:r w:rsidRPr="00DA652E">
        <w:rPr>
          <w:rFonts w:ascii="Arial" w:hAnsi="Arial" w:cs="Arial"/>
          <w:b/>
          <w:bCs/>
          <w:sz w:val="28"/>
        </w:rPr>
        <w:t xml:space="preserve">Fax. No. : </w:t>
      </w:r>
      <w:r w:rsidR="003D2BB5" w:rsidRPr="00DA652E">
        <w:rPr>
          <w:rFonts w:ascii="Arial" w:hAnsi="Arial" w:cs="Arial"/>
          <w:b/>
          <w:bCs/>
          <w:sz w:val="28"/>
        </w:rPr>
        <w:t>(08) 9417</w:t>
      </w:r>
      <w:r w:rsidR="00A00386" w:rsidRPr="00DA652E">
        <w:rPr>
          <w:rFonts w:ascii="Arial" w:hAnsi="Arial" w:cs="Arial"/>
          <w:b/>
          <w:bCs/>
          <w:sz w:val="28"/>
        </w:rPr>
        <w:t xml:space="preserve"> </w:t>
      </w:r>
      <w:r w:rsidR="003D2BB5" w:rsidRPr="00DA652E">
        <w:rPr>
          <w:rFonts w:ascii="Arial" w:hAnsi="Arial" w:cs="Arial"/>
          <w:b/>
          <w:bCs/>
          <w:sz w:val="28"/>
        </w:rPr>
        <w:t>6</w:t>
      </w:r>
      <w:r w:rsidR="00AB2CBE">
        <w:rPr>
          <w:rFonts w:ascii="Arial" w:hAnsi="Arial" w:cs="Arial"/>
          <w:b/>
          <w:bCs/>
          <w:sz w:val="28"/>
        </w:rPr>
        <w:t>489</w:t>
      </w:r>
    </w:p>
    <w:p w:rsidR="00AB2CBE" w:rsidRDefault="00AB2CBE" w:rsidP="00F50BB6">
      <w:pPr>
        <w:pStyle w:val="Header"/>
        <w:jc w:val="center"/>
        <w:rPr>
          <w:rFonts w:ascii="Arial" w:hAnsi="Arial" w:cs="Arial"/>
          <w:b/>
          <w:bCs/>
          <w:sz w:val="28"/>
        </w:rPr>
      </w:pPr>
    </w:p>
    <w:p w:rsidR="00AB2CBE" w:rsidRPr="00DA652E" w:rsidRDefault="00AB2CBE" w:rsidP="00F50BB6">
      <w:pPr>
        <w:pStyle w:val="Header"/>
        <w:jc w:val="center"/>
        <w:rPr>
          <w:rFonts w:ascii="Arial" w:hAnsi="Arial" w:cs="Arial"/>
          <w:b/>
          <w:bCs/>
          <w:sz w:val="28"/>
        </w:rPr>
      </w:pPr>
      <w:r>
        <w:rPr>
          <w:rFonts w:ascii="Arial" w:hAnsi="Arial" w:cs="Arial"/>
          <w:b/>
          <w:bCs/>
          <w:sz w:val="28"/>
        </w:rPr>
        <w:t>Email: nursing@rfdswa.com.au</w:t>
      </w:r>
    </w:p>
    <w:p w:rsidR="00F50BB6" w:rsidRPr="00DA652E" w:rsidRDefault="00F50BB6" w:rsidP="00F50BB6">
      <w:pPr>
        <w:pStyle w:val="Header"/>
        <w:jc w:val="center"/>
        <w:rPr>
          <w:rFonts w:ascii="Arial" w:hAnsi="Arial" w:cs="Arial"/>
          <w:b/>
          <w:bCs/>
          <w:sz w:val="28"/>
        </w:rPr>
      </w:pPr>
    </w:p>
    <w:p w:rsidR="00F50BB6" w:rsidRPr="00DA652E" w:rsidRDefault="00F50BB6" w:rsidP="00F50BB6">
      <w:pPr>
        <w:pStyle w:val="Header"/>
        <w:jc w:val="center"/>
        <w:rPr>
          <w:rFonts w:ascii="Arial" w:hAnsi="Arial" w:cs="Arial"/>
          <w:b/>
          <w:bCs/>
          <w:sz w:val="28"/>
        </w:rPr>
      </w:pPr>
    </w:p>
    <w:p w:rsidR="00F50BB6" w:rsidRPr="00DA652E" w:rsidRDefault="00F50BB6" w:rsidP="00F50BB6">
      <w:pPr>
        <w:pStyle w:val="Header"/>
        <w:jc w:val="center"/>
        <w:rPr>
          <w:rFonts w:ascii="Arial" w:hAnsi="Arial" w:cs="Arial"/>
          <w:b/>
          <w:bCs/>
          <w:sz w:val="28"/>
        </w:rPr>
      </w:pPr>
    </w:p>
    <w:p w:rsidR="00F50BB6" w:rsidRPr="00DA652E" w:rsidRDefault="00F50BB6" w:rsidP="00F50BB6">
      <w:pPr>
        <w:pStyle w:val="Header"/>
        <w:jc w:val="center"/>
        <w:rPr>
          <w:rFonts w:ascii="Arial" w:hAnsi="Arial" w:cs="Arial"/>
          <w:b/>
          <w:bCs/>
          <w:sz w:val="28"/>
        </w:rPr>
      </w:pPr>
    </w:p>
    <w:p w:rsidR="00F50BB6" w:rsidRPr="00DA652E" w:rsidRDefault="00F50BB6" w:rsidP="00F50BB6">
      <w:pPr>
        <w:pStyle w:val="Header"/>
        <w:jc w:val="center"/>
        <w:rPr>
          <w:rFonts w:ascii="Arial" w:hAnsi="Arial" w:cs="Arial"/>
          <w:b/>
          <w:bCs/>
          <w:sz w:val="28"/>
        </w:rPr>
      </w:pPr>
    </w:p>
    <w:p w:rsidR="009B65C3" w:rsidRPr="00DA652E" w:rsidRDefault="009B65C3" w:rsidP="00F50BB6">
      <w:pPr>
        <w:pStyle w:val="Header"/>
        <w:jc w:val="center"/>
        <w:rPr>
          <w:rFonts w:ascii="Arial" w:hAnsi="Arial" w:cs="Arial"/>
          <w:b/>
          <w:bCs/>
          <w:sz w:val="28"/>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
          <w:bCs/>
          <w:sz w:val="22"/>
        </w:rPr>
      </w:pPr>
    </w:p>
    <w:p w:rsidR="00F50BB6" w:rsidRPr="00DA652E" w:rsidRDefault="00F50BB6" w:rsidP="00F50BB6">
      <w:pPr>
        <w:pStyle w:val="Header"/>
        <w:jc w:val="center"/>
        <w:rPr>
          <w:rFonts w:ascii="Arial" w:hAnsi="Arial" w:cs="Arial"/>
          <w:bCs/>
          <w:sz w:val="22"/>
        </w:rPr>
      </w:pPr>
    </w:p>
    <w:p w:rsidR="00F50BB6" w:rsidRDefault="00F50BB6" w:rsidP="00F50BB6">
      <w:pPr>
        <w:pStyle w:val="Header"/>
        <w:jc w:val="both"/>
        <w:rPr>
          <w:rFonts w:ascii="Arial" w:hAnsi="Arial" w:cs="Arial"/>
          <w:bCs/>
          <w:sz w:val="22"/>
        </w:rPr>
      </w:pPr>
      <w:r w:rsidRPr="00DA652E">
        <w:rPr>
          <w:rFonts w:ascii="Arial" w:hAnsi="Arial" w:cs="Arial"/>
          <w:bCs/>
          <w:sz w:val="22"/>
        </w:rPr>
        <w:br w:type="page"/>
      </w:r>
    </w:p>
    <w:p w:rsidR="000B00E6" w:rsidRPr="00DA652E" w:rsidRDefault="000B00E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
          <w:sz w:val="22"/>
          <w:szCs w:val="22"/>
        </w:rPr>
      </w:pPr>
      <w:r w:rsidRPr="00DA652E">
        <w:rPr>
          <w:rFonts w:ascii="Arial" w:hAnsi="Arial" w:cs="Arial"/>
          <w:b/>
          <w:sz w:val="22"/>
          <w:szCs w:val="22"/>
        </w:rPr>
        <w:t>INTRODUCTION</w:t>
      </w:r>
    </w:p>
    <w:p w:rsidR="00F50BB6" w:rsidRPr="00DA652E" w:rsidRDefault="00F50BB6" w:rsidP="00F50BB6">
      <w:pPr>
        <w:pStyle w:val="Header"/>
        <w:jc w:val="both"/>
        <w:rPr>
          <w:rFonts w:ascii="Arial" w:hAnsi="Arial" w:cs="Arial"/>
          <w:b/>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Cs/>
          <w:sz w:val="22"/>
          <w:szCs w:val="22"/>
        </w:rPr>
        <w:t xml:space="preserve">The Royal Flying Doctor Service (RFDS) is offering scholarships to nurses who would like to work for the RFDS but do not have </w:t>
      </w:r>
      <w:r w:rsidR="00322475" w:rsidRPr="00DA652E">
        <w:rPr>
          <w:rFonts w:ascii="Arial" w:hAnsi="Arial" w:cs="Arial"/>
          <w:bCs/>
          <w:sz w:val="22"/>
          <w:szCs w:val="22"/>
        </w:rPr>
        <w:t>the Midwifery</w:t>
      </w:r>
      <w:r w:rsidRPr="00DA652E">
        <w:rPr>
          <w:rFonts w:ascii="Arial" w:hAnsi="Arial" w:cs="Arial"/>
          <w:bCs/>
          <w:sz w:val="22"/>
          <w:szCs w:val="22"/>
        </w:rPr>
        <w:t xml:space="preserve"> </w:t>
      </w:r>
      <w:r w:rsidR="00501621" w:rsidRPr="00DA652E">
        <w:rPr>
          <w:rFonts w:ascii="Arial" w:hAnsi="Arial" w:cs="Arial"/>
          <w:bCs/>
          <w:sz w:val="22"/>
          <w:szCs w:val="22"/>
        </w:rPr>
        <w:t>specialty</w:t>
      </w:r>
      <w:r w:rsidRPr="00DA652E">
        <w:rPr>
          <w:rFonts w:ascii="Arial" w:hAnsi="Arial" w:cs="Arial"/>
          <w:bCs/>
          <w:sz w:val="22"/>
          <w:szCs w:val="22"/>
        </w:rPr>
        <w:t xml:space="preserve"> required.</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Cs/>
          <w:sz w:val="22"/>
          <w:szCs w:val="22"/>
        </w:rPr>
        <w:t xml:space="preserve">The funds awarded are intended to offer financial assistance towards paying for </w:t>
      </w:r>
      <w:r w:rsidR="00322475" w:rsidRPr="00DA652E">
        <w:rPr>
          <w:rFonts w:ascii="Arial" w:hAnsi="Arial" w:cs="Arial"/>
          <w:bCs/>
          <w:sz w:val="22"/>
          <w:szCs w:val="22"/>
        </w:rPr>
        <w:t xml:space="preserve">the </w:t>
      </w:r>
      <w:r w:rsidRPr="00DA652E">
        <w:rPr>
          <w:rFonts w:ascii="Arial" w:hAnsi="Arial" w:cs="Arial"/>
          <w:bCs/>
          <w:sz w:val="22"/>
          <w:szCs w:val="22"/>
        </w:rPr>
        <w:t>specifically identified course.</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Cs/>
          <w:sz w:val="22"/>
          <w:szCs w:val="22"/>
        </w:rPr>
        <w:t xml:space="preserve">The successful applicant will be required to complete the specified course and then work for a minimum of </w:t>
      </w:r>
      <w:r w:rsidR="004E583A" w:rsidRPr="00DA652E">
        <w:rPr>
          <w:rFonts w:ascii="Arial" w:hAnsi="Arial" w:cs="Arial"/>
          <w:bCs/>
          <w:sz w:val="22"/>
          <w:szCs w:val="22"/>
        </w:rPr>
        <w:t>one year</w:t>
      </w:r>
      <w:r w:rsidRPr="00DA652E">
        <w:rPr>
          <w:rFonts w:ascii="Arial" w:hAnsi="Arial" w:cs="Arial"/>
          <w:bCs/>
          <w:sz w:val="22"/>
          <w:szCs w:val="22"/>
        </w:rPr>
        <w:t xml:space="preserve"> at any base within a specified RFDS Section.</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Cs/>
          <w:sz w:val="22"/>
          <w:szCs w:val="22"/>
        </w:rPr>
        <w:t>The Application Guidelines have been developed to clearly indicate the process of application and the selection criteria for applicants.  Please read them carefully so that you are certain of your eligibility before you apply for a scholarship.</w:t>
      </w:r>
    </w:p>
    <w:p w:rsidR="00F50BB6" w:rsidRDefault="00F50BB6" w:rsidP="00F50BB6">
      <w:pPr>
        <w:pStyle w:val="Header"/>
        <w:jc w:val="both"/>
        <w:rPr>
          <w:rFonts w:ascii="Arial" w:hAnsi="Arial" w:cs="Arial"/>
          <w:bCs/>
          <w:sz w:val="22"/>
          <w:szCs w:val="22"/>
        </w:rPr>
      </w:pPr>
    </w:p>
    <w:p w:rsidR="000B00E6" w:rsidRPr="00DA652E" w:rsidRDefault="000B00E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
          <w:sz w:val="22"/>
          <w:szCs w:val="22"/>
        </w:rPr>
        <w:t xml:space="preserve">WHO CAN </w:t>
      </w:r>
      <w:r w:rsidR="00501621" w:rsidRPr="00DA652E">
        <w:rPr>
          <w:rFonts w:ascii="Arial" w:hAnsi="Arial" w:cs="Arial"/>
          <w:b/>
          <w:sz w:val="22"/>
          <w:szCs w:val="22"/>
        </w:rPr>
        <w:t>APPLY?</w:t>
      </w:r>
    </w:p>
    <w:p w:rsidR="00F50BB6" w:rsidRPr="00DA652E" w:rsidRDefault="00F50BB6" w:rsidP="00F50BB6">
      <w:pPr>
        <w:pStyle w:val="Header"/>
        <w:ind w:left="360"/>
        <w:jc w:val="both"/>
        <w:rPr>
          <w:rFonts w:ascii="Arial" w:hAnsi="Arial" w:cs="Arial"/>
          <w:bCs/>
          <w:sz w:val="22"/>
          <w:szCs w:val="22"/>
        </w:rPr>
      </w:pPr>
    </w:p>
    <w:p w:rsidR="00F50BB6" w:rsidRPr="00DA652E" w:rsidRDefault="00F50BB6" w:rsidP="005E0635">
      <w:pPr>
        <w:pStyle w:val="Header"/>
        <w:numPr>
          <w:ilvl w:val="0"/>
          <w:numId w:val="1"/>
        </w:numPr>
        <w:tabs>
          <w:tab w:val="clear" w:pos="4320"/>
          <w:tab w:val="clear" w:pos="8640"/>
        </w:tabs>
        <w:jc w:val="both"/>
        <w:rPr>
          <w:rFonts w:ascii="Arial" w:hAnsi="Arial" w:cs="Arial"/>
          <w:bCs/>
          <w:sz w:val="22"/>
          <w:szCs w:val="22"/>
        </w:rPr>
      </w:pPr>
      <w:r w:rsidRPr="00DA652E">
        <w:rPr>
          <w:rFonts w:ascii="Arial" w:hAnsi="Arial" w:cs="Arial"/>
          <w:bCs/>
          <w:sz w:val="22"/>
          <w:szCs w:val="22"/>
        </w:rPr>
        <w:t>Registered nurses who have relevant experience or qualifications in emergency or critical care nursing and eligible for registration with the Nurses Board within a specific State or Territory are invited to apply for a midwifery scholarship as advertised</w:t>
      </w:r>
      <w:r w:rsidRPr="00A972CE">
        <w:rPr>
          <w:rFonts w:ascii="Arial" w:hAnsi="Arial" w:cs="Arial"/>
          <w:bCs/>
          <w:sz w:val="22"/>
          <w:szCs w:val="22"/>
        </w:rPr>
        <w:t xml:space="preserve">.  Scholarships are for study in the year (s) </w:t>
      </w:r>
      <w:r w:rsidR="001D1012" w:rsidRPr="00A972CE">
        <w:rPr>
          <w:rFonts w:ascii="Arial" w:hAnsi="Arial" w:cs="Arial"/>
          <w:bCs/>
          <w:sz w:val="22"/>
          <w:szCs w:val="22"/>
        </w:rPr>
        <w:t>2020/2021</w:t>
      </w:r>
      <w:r w:rsidRPr="00A972CE">
        <w:rPr>
          <w:rFonts w:ascii="Arial" w:hAnsi="Arial" w:cs="Arial"/>
          <w:bCs/>
          <w:sz w:val="22"/>
          <w:szCs w:val="22"/>
        </w:rPr>
        <w:t>.</w:t>
      </w:r>
    </w:p>
    <w:p w:rsidR="00F50BB6" w:rsidRPr="00DA652E" w:rsidRDefault="00F50BB6" w:rsidP="00F50BB6">
      <w:pPr>
        <w:pStyle w:val="Header"/>
        <w:ind w:left="360"/>
        <w:jc w:val="both"/>
        <w:rPr>
          <w:rFonts w:ascii="Arial" w:hAnsi="Arial" w:cs="Arial"/>
          <w:bCs/>
          <w:sz w:val="22"/>
          <w:szCs w:val="22"/>
        </w:rPr>
      </w:pPr>
    </w:p>
    <w:p w:rsidR="00F50BB6" w:rsidRPr="00DA652E" w:rsidRDefault="00F50BB6" w:rsidP="00F50BB6">
      <w:pPr>
        <w:pStyle w:val="Header"/>
        <w:numPr>
          <w:ilvl w:val="0"/>
          <w:numId w:val="1"/>
        </w:numPr>
        <w:tabs>
          <w:tab w:val="clear" w:pos="4320"/>
          <w:tab w:val="clear" w:pos="8640"/>
        </w:tabs>
        <w:jc w:val="both"/>
        <w:rPr>
          <w:rFonts w:ascii="Arial" w:hAnsi="Arial" w:cs="Arial"/>
          <w:bCs/>
          <w:sz w:val="22"/>
          <w:szCs w:val="22"/>
        </w:rPr>
      </w:pPr>
      <w:r w:rsidRPr="00DA652E">
        <w:rPr>
          <w:rFonts w:ascii="Arial" w:hAnsi="Arial" w:cs="Arial"/>
          <w:bCs/>
          <w:sz w:val="22"/>
          <w:szCs w:val="22"/>
        </w:rPr>
        <w:t>Applicants must be Australian citizens or permanent residents of Australia.</w:t>
      </w:r>
    </w:p>
    <w:p w:rsidR="00F50BB6" w:rsidRDefault="00F50BB6" w:rsidP="00F50BB6">
      <w:pPr>
        <w:pStyle w:val="Header"/>
        <w:ind w:left="360"/>
        <w:jc w:val="both"/>
        <w:rPr>
          <w:rFonts w:ascii="Arial" w:hAnsi="Arial" w:cs="Arial"/>
          <w:bCs/>
          <w:sz w:val="22"/>
          <w:szCs w:val="22"/>
        </w:rPr>
      </w:pPr>
    </w:p>
    <w:p w:rsidR="000B00E6" w:rsidRDefault="000B00E6" w:rsidP="00F50BB6">
      <w:pPr>
        <w:pStyle w:val="Header"/>
        <w:ind w:left="360"/>
        <w:jc w:val="both"/>
        <w:rPr>
          <w:rFonts w:ascii="Arial" w:hAnsi="Arial" w:cs="Arial"/>
          <w:bCs/>
          <w:sz w:val="22"/>
          <w:szCs w:val="22"/>
        </w:rPr>
      </w:pPr>
      <w:r>
        <w:rPr>
          <w:rFonts w:ascii="Arial" w:hAnsi="Arial" w:cs="Arial"/>
          <w:bCs/>
          <w:sz w:val="22"/>
          <w:szCs w:val="22"/>
        </w:rPr>
        <w:br w:type="page"/>
      </w:r>
      <w:bookmarkStart w:id="0" w:name="_GoBack"/>
      <w:bookmarkEnd w:id="0"/>
    </w:p>
    <w:p w:rsidR="000B00E6" w:rsidRPr="00DA652E" w:rsidRDefault="000B00E6" w:rsidP="00F50BB6">
      <w:pPr>
        <w:pStyle w:val="Header"/>
        <w:ind w:left="360"/>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
          <w:sz w:val="22"/>
          <w:szCs w:val="22"/>
        </w:rPr>
        <w:t>CONDITIONS OF SCHOLARSHIPS:</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If you have applied for, or have received scholarship funding from any other source details must be provided and may be taken into account in the assessment of your application.</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The successful applicant is required to complete a minimum of </w:t>
      </w:r>
      <w:r w:rsidR="004E583A" w:rsidRPr="00DA652E">
        <w:rPr>
          <w:rFonts w:ascii="Arial" w:hAnsi="Arial" w:cs="Arial"/>
          <w:bCs/>
          <w:sz w:val="22"/>
          <w:szCs w:val="22"/>
        </w:rPr>
        <w:t xml:space="preserve">one </w:t>
      </w:r>
      <w:r w:rsidR="00501621" w:rsidRPr="00DA652E">
        <w:rPr>
          <w:rFonts w:ascii="Arial" w:hAnsi="Arial" w:cs="Arial"/>
          <w:bCs/>
          <w:sz w:val="22"/>
          <w:szCs w:val="22"/>
        </w:rPr>
        <w:t>year’s</w:t>
      </w:r>
      <w:r w:rsidRPr="00DA652E">
        <w:rPr>
          <w:rFonts w:ascii="Arial" w:hAnsi="Arial" w:cs="Arial"/>
          <w:bCs/>
          <w:sz w:val="22"/>
          <w:szCs w:val="22"/>
        </w:rPr>
        <w:t xml:space="preserve"> service with the RFDS following the completion of the specified course. This service could be conducted at any one or more of the RFDS bases within a specified Section. The location of this service is at the discretion of the RFDS Section.</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Scholarship funding is for study in </w:t>
      </w:r>
      <w:r w:rsidR="005E0635" w:rsidRPr="00DA652E">
        <w:rPr>
          <w:rFonts w:ascii="Arial" w:hAnsi="Arial" w:cs="Arial"/>
          <w:bCs/>
          <w:sz w:val="22"/>
          <w:szCs w:val="22"/>
        </w:rPr>
        <w:t>20</w:t>
      </w:r>
      <w:r w:rsidR="00611B32">
        <w:rPr>
          <w:rFonts w:ascii="Arial" w:hAnsi="Arial" w:cs="Arial"/>
          <w:bCs/>
          <w:sz w:val="22"/>
          <w:szCs w:val="22"/>
        </w:rPr>
        <w:t>20</w:t>
      </w:r>
      <w:r w:rsidR="005E0635" w:rsidRPr="00DA652E">
        <w:rPr>
          <w:rFonts w:ascii="Arial" w:hAnsi="Arial" w:cs="Arial"/>
          <w:bCs/>
          <w:sz w:val="22"/>
          <w:szCs w:val="22"/>
        </w:rPr>
        <w:t>/20</w:t>
      </w:r>
      <w:r w:rsidR="00611B32">
        <w:rPr>
          <w:rFonts w:ascii="Arial" w:hAnsi="Arial" w:cs="Arial"/>
          <w:bCs/>
          <w:sz w:val="22"/>
          <w:szCs w:val="22"/>
        </w:rPr>
        <w:t>21</w:t>
      </w:r>
      <w:r w:rsidR="005E0635" w:rsidRPr="00DA652E">
        <w:rPr>
          <w:rFonts w:ascii="Arial" w:hAnsi="Arial" w:cs="Arial"/>
          <w:bCs/>
          <w:sz w:val="22"/>
          <w:szCs w:val="22"/>
        </w:rPr>
        <w:t xml:space="preserve"> </w:t>
      </w:r>
      <w:r w:rsidRPr="00DA652E">
        <w:rPr>
          <w:rFonts w:ascii="Arial" w:hAnsi="Arial" w:cs="Arial"/>
          <w:bCs/>
          <w:sz w:val="22"/>
          <w:szCs w:val="22"/>
        </w:rPr>
        <w:t>year(s) only.</w:t>
      </w:r>
    </w:p>
    <w:p w:rsidR="00F50BB6" w:rsidRPr="00DA652E" w:rsidRDefault="00F50BB6" w:rsidP="00F50BB6">
      <w:pPr>
        <w:pStyle w:val="Header"/>
        <w:jc w:val="both"/>
        <w:rPr>
          <w:rFonts w:ascii="Arial" w:hAnsi="Arial" w:cs="Arial"/>
          <w:bCs/>
          <w:sz w:val="22"/>
          <w:szCs w:val="22"/>
        </w:rPr>
      </w:pPr>
    </w:p>
    <w:p w:rsidR="00F50BB6" w:rsidRPr="00DA652E" w:rsidRDefault="00F50BB6" w:rsidP="005E0635">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The level of funding eligible for each applicant is </w:t>
      </w:r>
      <w:r w:rsidR="004E583A" w:rsidRPr="00DA652E">
        <w:rPr>
          <w:rFonts w:ascii="Arial" w:hAnsi="Arial" w:cs="Arial"/>
          <w:bCs/>
          <w:sz w:val="22"/>
          <w:szCs w:val="22"/>
        </w:rPr>
        <w:t>set at</w:t>
      </w:r>
      <w:r w:rsidR="003D2BB5" w:rsidRPr="00DA652E">
        <w:rPr>
          <w:rFonts w:ascii="Arial" w:hAnsi="Arial" w:cs="Arial"/>
          <w:bCs/>
          <w:sz w:val="22"/>
          <w:szCs w:val="22"/>
        </w:rPr>
        <w:t xml:space="preserve"> up to</w:t>
      </w:r>
      <w:r w:rsidR="004E583A" w:rsidRPr="00DA652E">
        <w:rPr>
          <w:rFonts w:ascii="Arial" w:hAnsi="Arial" w:cs="Arial"/>
          <w:bCs/>
          <w:sz w:val="22"/>
          <w:szCs w:val="22"/>
        </w:rPr>
        <w:t xml:space="preserve"> $10,000 per annum payable in two installments at the commencement and completion of study</w:t>
      </w:r>
      <w:r w:rsidRPr="00DA652E">
        <w:rPr>
          <w:rFonts w:ascii="Arial" w:hAnsi="Arial" w:cs="Arial"/>
          <w:bCs/>
          <w:sz w:val="22"/>
          <w:szCs w:val="22"/>
        </w:rPr>
        <w:t xml:space="preserve">. The funding is </w:t>
      </w:r>
      <w:r w:rsidR="004E583A" w:rsidRPr="00DA652E">
        <w:rPr>
          <w:rFonts w:ascii="Arial" w:hAnsi="Arial" w:cs="Arial"/>
          <w:bCs/>
          <w:sz w:val="22"/>
          <w:szCs w:val="22"/>
        </w:rPr>
        <w:t>to cover</w:t>
      </w:r>
      <w:r w:rsidRPr="00DA652E">
        <w:rPr>
          <w:rFonts w:ascii="Arial" w:hAnsi="Arial" w:cs="Arial"/>
          <w:bCs/>
          <w:sz w:val="22"/>
          <w:szCs w:val="22"/>
        </w:rPr>
        <w:t xml:space="preserve"> course fees (including HECS) and books required for the course. </w:t>
      </w:r>
    </w:p>
    <w:p w:rsidR="00F50BB6" w:rsidRPr="00DA652E" w:rsidRDefault="00F50BB6" w:rsidP="00F50BB6">
      <w:pPr>
        <w:pStyle w:val="Header"/>
        <w:jc w:val="both"/>
        <w:rPr>
          <w:rFonts w:ascii="Arial" w:hAnsi="Arial" w:cs="Arial"/>
          <w:bCs/>
          <w:sz w:val="22"/>
          <w:szCs w:val="22"/>
        </w:rPr>
      </w:pPr>
    </w:p>
    <w:p w:rsidR="00F50BB6" w:rsidRPr="00DA652E" w:rsidRDefault="004E583A"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u w:val="single"/>
        </w:rPr>
        <w:t>Payments</w:t>
      </w:r>
      <w:r w:rsidR="00F50BB6" w:rsidRPr="00DA652E">
        <w:rPr>
          <w:rFonts w:ascii="Arial" w:hAnsi="Arial" w:cs="Arial"/>
          <w:bCs/>
          <w:sz w:val="22"/>
          <w:szCs w:val="22"/>
        </w:rPr>
        <w:t>:</w:t>
      </w:r>
    </w:p>
    <w:p w:rsidR="00F50BB6" w:rsidRPr="00DA652E" w:rsidRDefault="004E583A" w:rsidP="00F50BB6">
      <w:pPr>
        <w:pStyle w:val="Header"/>
        <w:ind w:left="720"/>
        <w:jc w:val="both"/>
        <w:rPr>
          <w:rFonts w:ascii="Arial" w:hAnsi="Arial" w:cs="Arial"/>
          <w:bCs/>
          <w:sz w:val="22"/>
          <w:szCs w:val="22"/>
        </w:rPr>
      </w:pPr>
      <w:r w:rsidRPr="00DA652E">
        <w:rPr>
          <w:rFonts w:ascii="Arial" w:hAnsi="Arial" w:cs="Arial"/>
          <w:bCs/>
          <w:sz w:val="22"/>
          <w:szCs w:val="22"/>
        </w:rPr>
        <w:t xml:space="preserve">Two installments of </w:t>
      </w:r>
      <w:r w:rsidR="003D2BB5" w:rsidRPr="00DA652E">
        <w:rPr>
          <w:rFonts w:ascii="Arial" w:hAnsi="Arial" w:cs="Arial"/>
          <w:bCs/>
          <w:sz w:val="22"/>
          <w:szCs w:val="22"/>
        </w:rPr>
        <w:t xml:space="preserve">up to </w:t>
      </w:r>
      <w:r w:rsidRPr="00DA652E">
        <w:rPr>
          <w:rFonts w:ascii="Arial" w:hAnsi="Arial" w:cs="Arial"/>
          <w:bCs/>
          <w:sz w:val="22"/>
          <w:szCs w:val="22"/>
        </w:rPr>
        <w:t xml:space="preserve">$5,000 each will be paid directly to the scholar with the second payment made pending the receipt of </w:t>
      </w:r>
      <w:r w:rsidR="003D2BB5" w:rsidRPr="00DA652E">
        <w:rPr>
          <w:rFonts w:ascii="Arial" w:hAnsi="Arial" w:cs="Arial"/>
          <w:bCs/>
          <w:sz w:val="22"/>
          <w:szCs w:val="22"/>
        </w:rPr>
        <w:t xml:space="preserve">final </w:t>
      </w:r>
      <w:r w:rsidRPr="00DA652E">
        <w:rPr>
          <w:rFonts w:ascii="Arial" w:hAnsi="Arial" w:cs="Arial"/>
          <w:bCs/>
          <w:sz w:val="22"/>
          <w:szCs w:val="22"/>
        </w:rPr>
        <w:t>results from the course.</w:t>
      </w:r>
    </w:p>
    <w:p w:rsidR="00F50BB6" w:rsidRPr="00DA652E" w:rsidRDefault="00F50BB6" w:rsidP="003D2BB5">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Applicants who do not complete the course or units of study for which they have received scholarship funding, because of withdrawal or failure to complete the course or who do not complete the </w:t>
      </w:r>
      <w:r w:rsidR="00105567" w:rsidRPr="00DA652E">
        <w:rPr>
          <w:rFonts w:ascii="Arial" w:hAnsi="Arial" w:cs="Arial"/>
          <w:bCs/>
          <w:sz w:val="22"/>
          <w:szCs w:val="22"/>
        </w:rPr>
        <w:t xml:space="preserve">one </w:t>
      </w:r>
      <w:r w:rsidRPr="00DA652E">
        <w:rPr>
          <w:rFonts w:ascii="Arial" w:hAnsi="Arial" w:cs="Arial"/>
          <w:bCs/>
          <w:sz w:val="22"/>
          <w:szCs w:val="22"/>
        </w:rPr>
        <w:t>years service with the RFDS are liable to repay all of the scholarship funds awarded.</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The course being considered by the applicant must be approved by the RFDS Section. </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Awarding of a scholarship is contingent on acceptance into the nominated course.  No funds will be disbursed until proof of enrolment is received.</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If your enrolment details alter from those on your original application the relevant RFDS Section must be notified in writing who will then notify the RFDS National Office as this may impact on your scholarship funding, e.g. withdrawal, deferment,  or change from full time to part time study.  Failure to do so may require you to refund the scholarship awarded.</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Applicants are required to submit a copy of their results to the relevant RFDS Section at the end of each semester and at the completion of the program / course. A copy of the results will then be forwarded to the RFDS National Office by the RFDS Section.</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2"/>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Applicants are required to notify the </w:t>
      </w:r>
      <w:r w:rsidR="009379D2" w:rsidRPr="00DA652E">
        <w:rPr>
          <w:rFonts w:ascii="Arial" w:hAnsi="Arial" w:cs="Arial"/>
          <w:bCs/>
          <w:sz w:val="22"/>
          <w:szCs w:val="22"/>
        </w:rPr>
        <w:t>applicable section</w:t>
      </w:r>
      <w:r w:rsidRPr="00DA652E">
        <w:rPr>
          <w:rFonts w:ascii="Arial" w:hAnsi="Arial" w:cs="Arial"/>
          <w:bCs/>
          <w:sz w:val="22"/>
          <w:szCs w:val="22"/>
        </w:rPr>
        <w:t xml:space="preserve"> in writing of any change of address as soon as possible.</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p>
    <w:p w:rsidR="00F50BB6" w:rsidRDefault="00F50BB6" w:rsidP="00F50BB6">
      <w:pPr>
        <w:pStyle w:val="Header"/>
        <w:jc w:val="both"/>
        <w:rPr>
          <w:rFonts w:ascii="Arial" w:hAnsi="Arial" w:cs="Arial"/>
          <w:b/>
          <w:sz w:val="22"/>
          <w:szCs w:val="22"/>
        </w:rPr>
      </w:pPr>
    </w:p>
    <w:p w:rsidR="000B00E6" w:rsidRPr="00DA652E" w:rsidRDefault="000B00E6" w:rsidP="00F50BB6">
      <w:pPr>
        <w:pStyle w:val="Header"/>
        <w:jc w:val="both"/>
        <w:rPr>
          <w:rFonts w:ascii="Arial" w:hAnsi="Arial" w:cs="Arial"/>
          <w:b/>
          <w:sz w:val="22"/>
          <w:szCs w:val="22"/>
        </w:rPr>
      </w:pPr>
    </w:p>
    <w:p w:rsidR="00F50BB6" w:rsidRPr="00DA652E" w:rsidRDefault="00F50BB6" w:rsidP="00F50BB6">
      <w:pPr>
        <w:pStyle w:val="Header"/>
        <w:jc w:val="both"/>
        <w:rPr>
          <w:rFonts w:ascii="Arial" w:hAnsi="Arial" w:cs="Arial"/>
          <w:b/>
          <w:sz w:val="22"/>
          <w:szCs w:val="22"/>
        </w:rPr>
      </w:pPr>
      <w:r w:rsidRPr="00DA652E">
        <w:rPr>
          <w:rFonts w:ascii="Arial" w:hAnsi="Arial" w:cs="Arial"/>
          <w:b/>
          <w:sz w:val="22"/>
          <w:szCs w:val="22"/>
        </w:rPr>
        <w:t>SELECTION CRITERIA</w:t>
      </w:r>
    </w:p>
    <w:p w:rsidR="00F50BB6" w:rsidRPr="00DA652E" w:rsidRDefault="00F50BB6" w:rsidP="00F50BB6">
      <w:pPr>
        <w:pStyle w:val="Header"/>
        <w:jc w:val="both"/>
        <w:rPr>
          <w:rFonts w:ascii="Arial" w:hAnsi="Arial" w:cs="Arial"/>
          <w:b/>
          <w:sz w:val="22"/>
          <w:szCs w:val="22"/>
        </w:rPr>
      </w:pPr>
    </w:p>
    <w:p w:rsidR="00F50BB6" w:rsidRDefault="00F50BB6" w:rsidP="00F50BB6">
      <w:pPr>
        <w:numPr>
          <w:ilvl w:val="0"/>
          <w:numId w:val="5"/>
        </w:numPr>
        <w:spacing w:before="100" w:beforeAutospacing="1" w:after="100" w:afterAutospacing="1"/>
        <w:rPr>
          <w:rFonts w:ascii="Arial" w:hAnsi="Arial" w:cs="Arial"/>
          <w:color w:val="000000"/>
          <w:sz w:val="22"/>
          <w:szCs w:val="22"/>
        </w:rPr>
      </w:pPr>
      <w:r w:rsidRPr="00DA652E">
        <w:rPr>
          <w:rFonts w:ascii="Arial" w:hAnsi="Arial" w:cs="Arial"/>
          <w:color w:val="000000"/>
          <w:sz w:val="22"/>
          <w:szCs w:val="22"/>
        </w:rPr>
        <w:t xml:space="preserve">Registered as a General Nurse in a State or Territory within </w:t>
      </w:r>
      <w:smartTag w:uri="urn:schemas-microsoft-com:office:smarttags" w:element="place">
        <w:smartTag w:uri="urn:schemas-microsoft-com:office:smarttags" w:element="country-region">
          <w:r w:rsidRPr="00DA652E">
            <w:rPr>
              <w:rFonts w:ascii="Arial" w:hAnsi="Arial" w:cs="Arial"/>
              <w:color w:val="000000"/>
              <w:sz w:val="22"/>
              <w:szCs w:val="22"/>
            </w:rPr>
            <w:t>Australia</w:t>
          </w:r>
        </w:smartTag>
      </w:smartTag>
      <w:r w:rsidRPr="00DA652E">
        <w:rPr>
          <w:rFonts w:ascii="Arial" w:hAnsi="Arial" w:cs="Arial"/>
          <w:color w:val="000000"/>
          <w:sz w:val="22"/>
          <w:szCs w:val="22"/>
        </w:rPr>
        <w:t xml:space="preserve">. </w:t>
      </w:r>
    </w:p>
    <w:p w:rsidR="00F50BB6" w:rsidRDefault="00F50BB6" w:rsidP="00F50BB6">
      <w:pPr>
        <w:numPr>
          <w:ilvl w:val="0"/>
          <w:numId w:val="5"/>
        </w:numPr>
        <w:spacing w:before="100" w:beforeAutospacing="1" w:after="100" w:afterAutospacing="1"/>
        <w:rPr>
          <w:rFonts w:ascii="Arial" w:hAnsi="Arial" w:cs="Arial"/>
          <w:color w:val="000000"/>
          <w:sz w:val="22"/>
          <w:szCs w:val="22"/>
        </w:rPr>
      </w:pPr>
      <w:r w:rsidRPr="00DA652E">
        <w:rPr>
          <w:rFonts w:ascii="Arial" w:hAnsi="Arial" w:cs="Arial"/>
          <w:color w:val="000000"/>
          <w:sz w:val="22"/>
          <w:szCs w:val="22"/>
        </w:rPr>
        <w:t xml:space="preserve">Significant relevant post graduate experience, which must include either critical / emergency nursing </w:t>
      </w:r>
    </w:p>
    <w:p w:rsidR="00F50BB6" w:rsidRDefault="00F50BB6" w:rsidP="00F50BB6">
      <w:pPr>
        <w:numPr>
          <w:ilvl w:val="0"/>
          <w:numId w:val="5"/>
        </w:numPr>
        <w:spacing w:before="100" w:beforeAutospacing="1" w:after="100" w:afterAutospacing="1"/>
        <w:rPr>
          <w:rFonts w:ascii="Arial" w:hAnsi="Arial" w:cs="Arial"/>
          <w:color w:val="000000"/>
          <w:sz w:val="22"/>
          <w:szCs w:val="22"/>
        </w:rPr>
      </w:pPr>
      <w:r w:rsidRPr="00DA652E">
        <w:rPr>
          <w:rFonts w:ascii="Arial" w:hAnsi="Arial" w:cs="Arial"/>
          <w:color w:val="000000"/>
          <w:sz w:val="22"/>
          <w:szCs w:val="22"/>
        </w:rPr>
        <w:t>Acceptance into a midwifery course conducted by an approved and accredited provider.</w:t>
      </w:r>
    </w:p>
    <w:p w:rsidR="00F50BB6" w:rsidRDefault="00F50BB6" w:rsidP="00F50BB6">
      <w:pPr>
        <w:numPr>
          <w:ilvl w:val="0"/>
          <w:numId w:val="5"/>
        </w:numPr>
        <w:spacing w:before="100" w:beforeAutospacing="1" w:after="100" w:afterAutospacing="1"/>
        <w:rPr>
          <w:rFonts w:ascii="Arial" w:hAnsi="Arial" w:cs="Arial"/>
          <w:color w:val="000000"/>
          <w:sz w:val="22"/>
          <w:szCs w:val="22"/>
        </w:rPr>
      </w:pPr>
      <w:r w:rsidRPr="00DA652E">
        <w:rPr>
          <w:rFonts w:ascii="Arial" w:hAnsi="Arial" w:cs="Arial"/>
          <w:color w:val="000000"/>
          <w:sz w:val="22"/>
          <w:szCs w:val="22"/>
        </w:rPr>
        <w:t xml:space="preserve">A willingness to work at any RFDS location </w:t>
      </w:r>
      <w:r w:rsidR="009379D2" w:rsidRPr="00DA652E">
        <w:rPr>
          <w:rFonts w:ascii="Arial" w:hAnsi="Arial" w:cs="Arial"/>
          <w:color w:val="000000"/>
          <w:sz w:val="22"/>
          <w:szCs w:val="22"/>
        </w:rPr>
        <w:t>designated by</w:t>
      </w:r>
      <w:r w:rsidR="002F1FA8" w:rsidRPr="00DA652E">
        <w:rPr>
          <w:rFonts w:ascii="Arial" w:hAnsi="Arial" w:cs="Arial"/>
          <w:color w:val="000000"/>
          <w:sz w:val="22"/>
          <w:szCs w:val="22"/>
        </w:rPr>
        <w:t xml:space="preserve"> </w:t>
      </w:r>
      <w:r w:rsidRPr="00DA652E">
        <w:rPr>
          <w:rFonts w:ascii="Arial" w:hAnsi="Arial" w:cs="Arial"/>
          <w:color w:val="000000"/>
          <w:sz w:val="22"/>
          <w:szCs w:val="22"/>
        </w:rPr>
        <w:t>the relevant RFDS Section.</w:t>
      </w:r>
    </w:p>
    <w:p w:rsidR="00F50BB6" w:rsidRPr="00DA652E" w:rsidRDefault="00F50BB6" w:rsidP="00F50BB6">
      <w:pPr>
        <w:numPr>
          <w:ilvl w:val="0"/>
          <w:numId w:val="5"/>
        </w:numPr>
        <w:spacing w:before="100" w:beforeAutospacing="1" w:after="100" w:afterAutospacing="1"/>
        <w:rPr>
          <w:rFonts w:ascii="Arial" w:hAnsi="Arial" w:cs="Arial"/>
          <w:color w:val="000000"/>
          <w:sz w:val="22"/>
          <w:szCs w:val="22"/>
        </w:rPr>
      </w:pPr>
      <w:r w:rsidRPr="00DA652E">
        <w:rPr>
          <w:rFonts w:ascii="Arial" w:hAnsi="Arial" w:cs="Arial"/>
          <w:color w:val="000000"/>
          <w:sz w:val="22"/>
          <w:szCs w:val="22"/>
        </w:rPr>
        <w:t xml:space="preserve">Australian citizen or permanent resident of </w:t>
      </w:r>
      <w:smartTag w:uri="urn:schemas-microsoft-com:office:smarttags" w:element="country-region">
        <w:smartTag w:uri="urn:schemas-microsoft-com:office:smarttags" w:element="place">
          <w:r w:rsidRPr="00DA652E">
            <w:rPr>
              <w:rFonts w:ascii="Arial" w:hAnsi="Arial" w:cs="Arial"/>
              <w:color w:val="000000"/>
              <w:sz w:val="22"/>
              <w:szCs w:val="22"/>
            </w:rPr>
            <w:t>Australia</w:t>
          </w:r>
        </w:smartTag>
      </w:smartTag>
      <w:r w:rsidRPr="00DA652E">
        <w:rPr>
          <w:rFonts w:ascii="Arial" w:hAnsi="Arial" w:cs="Arial"/>
          <w:color w:val="000000"/>
          <w:sz w:val="22"/>
          <w:szCs w:val="22"/>
        </w:rPr>
        <w:t>.</w:t>
      </w:r>
    </w:p>
    <w:p w:rsidR="00F50BB6" w:rsidRPr="00DA652E" w:rsidRDefault="00F50BB6" w:rsidP="00F50BB6">
      <w:pPr>
        <w:pStyle w:val="Header"/>
        <w:jc w:val="both"/>
        <w:rPr>
          <w:rFonts w:ascii="Arial" w:hAnsi="Arial" w:cs="Arial"/>
          <w:sz w:val="22"/>
          <w:szCs w:val="22"/>
        </w:rPr>
      </w:pPr>
    </w:p>
    <w:p w:rsidR="00F50BB6" w:rsidRPr="00DA652E" w:rsidRDefault="00F50BB6" w:rsidP="00F50BB6">
      <w:pPr>
        <w:pStyle w:val="Header"/>
        <w:jc w:val="both"/>
        <w:rPr>
          <w:rFonts w:ascii="Arial" w:hAnsi="Arial" w:cs="Arial"/>
          <w:b/>
          <w:sz w:val="22"/>
          <w:szCs w:val="22"/>
        </w:rPr>
      </w:pPr>
    </w:p>
    <w:p w:rsidR="00F50BB6" w:rsidRPr="00DA652E" w:rsidRDefault="00F50BB6" w:rsidP="00F50BB6">
      <w:pPr>
        <w:pStyle w:val="Header"/>
        <w:jc w:val="both"/>
        <w:rPr>
          <w:rFonts w:ascii="Arial" w:hAnsi="Arial" w:cs="Arial"/>
          <w:bCs/>
          <w:sz w:val="22"/>
          <w:szCs w:val="22"/>
        </w:rPr>
      </w:pPr>
      <w:r w:rsidRPr="00DA652E">
        <w:rPr>
          <w:rFonts w:ascii="Arial" w:hAnsi="Arial" w:cs="Arial"/>
          <w:b/>
          <w:sz w:val="22"/>
          <w:szCs w:val="22"/>
        </w:rPr>
        <w:t>YOUR APPLICATION MUST INCLUDE THE FOLLOWING:</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Certified photocopy of current “</w:t>
      </w:r>
      <w:r w:rsidR="009379D2" w:rsidRPr="00DA652E">
        <w:rPr>
          <w:rFonts w:ascii="Arial" w:hAnsi="Arial" w:cs="Arial"/>
          <w:bCs/>
          <w:sz w:val="22"/>
          <w:szCs w:val="22"/>
        </w:rPr>
        <w:t>license</w:t>
      </w:r>
      <w:r w:rsidRPr="00DA652E">
        <w:rPr>
          <w:rFonts w:ascii="Arial" w:hAnsi="Arial" w:cs="Arial"/>
          <w:bCs/>
          <w:sz w:val="22"/>
          <w:szCs w:val="22"/>
        </w:rPr>
        <w:t xml:space="preserve"> to practice/certificate of registration” with a relevant Nurses Board</w:t>
      </w:r>
      <w:r w:rsidR="003D2BB5" w:rsidRPr="00DA652E">
        <w:rPr>
          <w:rFonts w:ascii="Arial" w:hAnsi="Arial" w:cs="Arial"/>
          <w:bCs/>
          <w:sz w:val="22"/>
          <w:szCs w:val="22"/>
        </w:rPr>
        <w:t xml:space="preserve"> in the state the course is conducted</w:t>
      </w:r>
      <w:r w:rsidRPr="00DA652E">
        <w:rPr>
          <w:rFonts w:ascii="Arial" w:hAnsi="Arial" w:cs="Arial"/>
          <w:bCs/>
          <w:sz w:val="22"/>
          <w:szCs w:val="22"/>
        </w:rPr>
        <w:t xml:space="preserve">. </w:t>
      </w:r>
      <w:r w:rsidR="003D2BB5" w:rsidRPr="00DA652E">
        <w:rPr>
          <w:rFonts w:ascii="Arial" w:hAnsi="Arial" w:cs="Arial"/>
          <w:bCs/>
          <w:sz w:val="22"/>
          <w:szCs w:val="22"/>
        </w:rPr>
        <w:t xml:space="preserve"> The applicant must also be eligible for </w:t>
      </w:r>
      <w:r w:rsidR="00A80639" w:rsidRPr="00DA652E">
        <w:rPr>
          <w:rFonts w:ascii="Arial" w:hAnsi="Arial" w:cs="Arial"/>
          <w:bCs/>
          <w:sz w:val="22"/>
          <w:szCs w:val="22"/>
        </w:rPr>
        <w:t>or registered</w:t>
      </w:r>
      <w:r w:rsidR="003D2BB5" w:rsidRPr="00DA652E">
        <w:rPr>
          <w:rFonts w:ascii="Arial" w:hAnsi="Arial" w:cs="Arial"/>
          <w:bCs/>
          <w:sz w:val="22"/>
          <w:szCs w:val="22"/>
        </w:rPr>
        <w:t xml:space="preserve"> in </w:t>
      </w:r>
      <w:smartTag w:uri="urn:schemas-microsoft-com:office:smarttags" w:element="State">
        <w:smartTag w:uri="urn:schemas-microsoft-com:office:smarttags" w:element="place">
          <w:r w:rsidR="003D2BB5" w:rsidRPr="00DA652E">
            <w:rPr>
              <w:rFonts w:ascii="Arial" w:hAnsi="Arial" w:cs="Arial"/>
              <w:bCs/>
              <w:sz w:val="22"/>
              <w:szCs w:val="22"/>
            </w:rPr>
            <w:t>Western Australia</w:t>
          </w:r>
        </w:smartTag>
      </w:smartTag>
      <w:r w:rsidR="00A80639" w:rsidRPr="00DA652E">
        <w:rPr>
          <w:rFonts w:ascii="Arial" w:hAnsi="Arial" w:cs="Arial"/>
          <w:bCs/>
          <w:sz w:val="22"/>
          <w:szCs w:val="22"/>
        </w:rPr>
        <w:t>.</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Curriculum Vitae.</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Names and contact details of two (2) professional referees.</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 xml:space="preserve">A certified photocopy of your academic record of nursing </w:t>
      </w:r>
      <w:r w:rsidR="009379D2" w:rsidRPr="00DA652E">
        <w:rPr>
          <w:rFonts w:ascii="Arial" w:hAnsi="Arial" w:cs="Arial"/>
          <w:bCs/>
          <w:sz w:val="22"/>
          <w:szCs w:val="22"/>
        </w:rPr>
        <w:t>and</w:t>
      </w:r>
      <w:r w:rsidRPr="00DA652E">
        <w:rPr>
          <w:rFonts w:ascii="Arial" w:hAnsi="Arial" w:cs="Arial"/>
          <w:bCs/>
          <w:sz w:val="22"/>
          <w:szCs w:val="22"/>
        </w:rPr>
        <w:t xml:space="preserve"> emergency / critical care qualifications obtained including subject details and results.</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Details of any study grants received in the past five years.</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Details of the course of study to be undertaken should include :</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Body2B"/>
        <w:rPr>
          <w:rFonts w:ascii="Arial" w:hAnsi="Arial" w:cs="Arial"/>
          <w:sz w:val="22"/>
          <w:szCs w:val="22"/>
        </w:rPr>
      </w:pPr>
      <w:r w:rsidRPr="00DA652E">
        <w:rPr>
          <w:rFonts w:ascii="Arial" w:hAnsi="Arial" w:cs="Arial"/>
          <w:sz w:val="22"/>
          <w:szCs w:val="22"/>
        </w:rPr>
        <w:t>title of course and name of education facility where course is conducted;</w:t>
      </w:r>
    </w:p>
    <w:p w:rsidR="00F50BB6" w:rsidRPr="00DA652E" w:rsidRDefault="00F50BB6" w:rsidP="00F50BB6">
      <w:pPr>
        <w:pStyle w:val="Body2B"/>
        <w:rPr>
          <w:rFonts w:ascii="Arial" w:hAnsi="Arial" w:cs="Arial"/>
          <w:sz w:val="22"/>
          <w:szCs w:val="22"/>
        </w:rPr>
      </w:pPr>
      <w:r w:rsidRPr="00DA652E">
        <w:rPr>
          <w:rFonts w:ascii="Arial" w:hAnsi="Arial" w:cs="Arial"/>
          <w:sz w:val="22"/>
          <w:szCs w:val="22"/>
        </w:rPr>
        <w:t>indicate part time or full time study;</w:t>
      </w:r>
    </w:p>
    <w:p w:rsidR="00F50BB6" w:rsidRPr="00DA652E" w:rsidRDefault="00F50BB6" w:rsidP="00F50BB6">
      <w:pPr>
        <w:pStyle w:val="Body2B"/>
        <w:rPr>
          <w:rFonts w:ascii="Arial" w:hAnsi="Arial" w:cs="Arial"/>
          <w:sz w:val="22"/>
          <w:szCs w:val="22"/>
        </w:rPr>
      </w:pPr>
      <w:r w:rsidRPr="00DA652E">
        <w:rPr>
          <w:rFonts w:ascii="Arial" w:hAnsi="Arial" w:cs="Arial"/>
          <w:sz w:val="22"/>
          <w:szCs w:val="22"/>
        </w:rPr>
        <w:t>cost of course fees or cost of units applied for;</w:t>
      </w:r>
    </w:p>
    <w:p w:rsidR="00F50BB6" w:rsidRPr="00DA652E" w:rsidRDefault="00F50BB6" w:rsidP="00F50BB6">
      <w:pPr>
        <w:pStyle w:val="Body2B"/>
        <w:rPr>
          <w:rFonts w:ascii="Arial" w:hAnsi="Arial" w:cs="Arial"/>
          <w:sz w:val="22"/>
          <w:szCs w:val="22"/>
        </w:rPr>
      </w:pPr>
      <w:r w:rsidRPr="00DA652E">
        <w:rPr>
          <w:rFonts w:ascii="Arial" w:hAnsi="Arial" w:cs="Arial"/>
          <w:sz w:val="22"/>
          <w:szCs w:val="22"/>
        </w:rPr>
        <w:t>expected completion date of course; and</w:t>
      </w:r>
    </w:p>
    <w:p w:rsidR="00F50BB6" w:rsidRPr="00DA652E" w:rsidRDefault="00F50BB6" w:rsidP="00F50BB6">
      <w:pPr>
        <w:pStyle w:val="Body2B"/>
        <w:rPr>
          <w:rFonts w:ascii="Arial" w:hAnsi="Arial" w:cs="Arial"/>
          <w:sz w:val="22"/>
          <w:szCs w:val="22"/>
        </w:rPr>
      </w:pPr>
      <w:r w:rsidRPr="00DA652E">
        <w:rPr>
          <w:rFonts w:ascii="Arial" w:hAnsi="Arial" w:cs="Arial"/>
          <w:sz w:val="22"/>
          <w:szCs w:val="22"/>
        </w:rPr>
        <w:t>evidence of enrolment into course.</w:t>
      </w:r>
    </w:p>
    <w:p w:rsidR="00F50BB6" w:rsidRPr="00DA652E" w:rsidRDefault="00F50BB6" w:rsidP="00F50BB6">
      <w:pPr>
        <w:pStyle w:val="Body2B"/>
        <w:numPr>
          <w:ilvl w:val="0"/>
          <w:numId w:val="0"/>
        </w:numPr>
        <w:ind w:left="1440" w:hanging="360"/>
        <w:rPr>
          <w:rFonts w:ascii="Arial" w:hAnsi="Arial" w:cs="Arial"/>
          <w:sz w:val="22"/>
          <w:szCs w:val="22"/>
        </w:rPr>
      </w:pPr>
    </w:p>
    <w:p w:rsidR="00F50BB6" w:rsidRPr="00DA652E" w:rsidRDefault="00F50BB6" w:rsidP="00F50BB6">
      <w:pPr>
        <w:pStyle w:val="Header"/>
        <w:numPr>
          <w:ilvl w:val="0"/>
          <w:numId w:val="3"/>
        </w:numPr>
        <w:tabs>
          <w:tab w:val="clear" w:pos="4320"/>
          <w:tab w:val="clear" w:pos="8640"/>
        </w:tabs>
        <w:jc w:val="both"/>
        <w:rPr>
          <w:rFonts w:ascii="Arial" w:hAnsi="Arial" w:cs="Arial"/>
          <w:bCs/>
          <w:sz w:val="22"/>
          <w:szCs w:val="22"/>
        </w:rPr>
      </w:pPr>
      <w:r w:rsidRPr="00DA652E">
        <w:rPr>
          <w:rFonts w:ascii="Arial" w:hAnsi="Arial" w:cs="Arial"/>
          <w:bCs/>
          <w:sz w:val="22"/>
          <w:szCs w:val="22"/>
        </w:rPr>
        <w:t>You are required to send :</w:t>
      </w:r>
    </w:p>
    <w:p w:rsidR="00F50BB6" w:rsidRPr="00DA652E" w:rsidRDefault="00F50BB6" w:rsidP="00F50BB6">
      <w:pPr>
        <w:pStyle w:val="Header"/>
        <w:ind w:left="1440"/>
        <w:jc w:val="both"/>
        <w:rPr>
          <w:rFonts w:ascii="Arial" w:hAnsi="Arial" w:cs="Arial"/>
          <w:bCs/>
          <w:sz w:val="22"/>
          <w:szCs w:val="22"/>
        </w:rPr>
      </w:pPr>
      <w:r w:rsidRPr="00DA652E">
        <w:rPr>
          <w:rFonts w:ascii="Arial" w:hAnsi="Arial" w:cs="Arial"/>
          <w:bCs/>
          <w:sz w:val="22"/>
          <w:szCs w:val="22"/>
        </w:rPr>
        <w:t>Certified copy of current Nurses Board or equivalent registration;</w:t>
      </w:r>
    </w:p>
    <w:p w:rsidR="00F50BB6" w:rsidRPr="00DA652E" w:rsidRDefault="00F50BB6" w:rsidP="00F50BB6">
      <w:pPr>
        <w:pStyle w:val="Header"/>
        <w:ind w:left="1440"/>
        <w:jc w:val="both"/>
        <w:rPr>
          <w:rFonts w:ascii="Arial" w:hAnsi="Arial" w:cs="Arial"/>
          <w:bCs/>
          <w:sz w:val="22"/>
          <w:szCs w:val="22"/>
        </w:rPr>
      </w:pPr>
      <w:r w:rsidRPr="00DA652E">
        <w:rPr>
          <w:rFonts w:ascii="Arial" w:hAnsi="Arial" w:cs="Arial"/>
          <w:bCs/>
          <w:sz w:val="22"/>
          <w:szCs w:val="22"/>
        </w:rPr>
        <w:t>Certified copy of academic statements; and</w:t>
      </w:r>
    </w:p>
    <w:p w:rsidR="00F50BB6" w:rsidRPr="00DA652E" w:rsidRDefault="00F50BB6" w:rsidP="00F50BB6">
      <w:pPr>
        <w:pStyle w:val="Header"/>
        <w:ind w:left="1440"/>
        <w:jc w:val="both"/>
        <w:rPr>
          <w:rFonts w:ascii="Arial" w:hAnsi="Arial" w:cs="Arial"/>
          <w:bCs/>
          <w:sz w:val="22"/>
          <w:szCs w:val="22"/>
        </w:rPr>
      </w:pPr>
      <w:r w:rsidRPr="00DA652E">
        <w:rPr>
          <w:rFonts w:ascii="Arial" w:hAnsi="Arial" w:cs="Arial"/>
          <w:bCs/>
          <w:sz w:val="22"/>
          <w:szCs w:val="22"/>
        </w:rPr>
        <w:t>Brief typed professional portfolio</w:t>
      </w:r>
      <w:r w:rsidR="00A80639" w:rsidRPr="00DA652E">
        <w:rPr>
          <w:rFonts w:ascii="Arial" w:hAnsi="Arial" w:cs="Arial"/>
          <w:bCs/>
          <w:sz w:val="22"/>
          <w:szCs w:val="22"/>
        </w:rPr>
        <w:t>/Curriculum Vitae</w:t>
      </w:r>
      <w:r w:rsidRPr="00DA652E">
        <w:rPr>
          <w:rFonts w:ascii="Arial" w:hAnsi="Arial" w:cs="Arial"/>
          <w:bCs/>
          <w:sz w:val="22"/>
          <w:szCs w:val="22"/>
        </w:rPr>
        <w:t>.</w:t>
      </w:r>
    </w:p>
    <w:p w:rsidR="00F50BB6" w:rsidRPr="00DA652E" w:rsidRDefault="00F50BB6" w:rsidP="00F50BB6">
      <w:pPr>
        <w:pStyle w:val="Header"/>
        <w:jc w:val="both"/>
        <w:rPr>
          <w:rFonts w:ascii="Arial" w:hAnsi="Arial" w:cs="Arial"/>
          <w:bCs/>
          <w:sz w:val="22"/>
          <w:szCs w:val="22"/>
        </w:rPr>
      </w:pPr>
    </w:p>
    <w:p w:rsidR="00F50BB6" w:rsidRPr="00DA652E" w:rsidRDefault="00F50BB6" w:rsidP="00F50BB6">
      <w:pPr>
        <w:pStyle w:val="Header"/>
        <w:ind w:left="720" w:hanging="720"/>
        <w:jc w:val="both"/>
        <w:rPr>
          <w:rFonts w:ascii="Arial" w:hAnsi="Arial" w:cs="Arial"/>
          <w:bCs/>
          <w:sz w:val="22"/>
          <w:szCs w:val="22"/>
        </w:rPr>
      </w:pPr>
      <w:r w:rsidRPr="00DA652E">
        <w:rPr>
          <w:rFonts w:ascii="Arial" w:hAnsi="Arial" w:cs="Arial"/>
          <w:bCs/>
          <w:sz w:val="22"/>
          <w:szCs w:val="22"/>
        </w:rPr>
        <w:tab/>
      </w:r>
      <w:r w:rsidR="009379D2" w:rsidRPr="00DA652E">
        <w:rPr>
          <w:rFonts w:ascii="Arial" w:hAnsi="Arial" w:cs="Arial"/>
          <w:bCs/>
          <w:sz w:val="22"/>
          <w:szCs w:val="22"/>
        </w:rPr>
        <w:t>The application should be</w:t>
      </w:r>
      <w:r w:rsidRPr="00DA652E">
        <w:rPr>
          <w:rFonts w:ascii="Arial" w:hAnsi="Arial" w:cs="Arial"/>
          <w:bCs/>
          <w:sz w:val="22"/>
          <w:szCs w:val="22"/>
        </w:rPr>
        <w:t xml:space="preserve"> received in the RFDS Sectional office by post or fax by the closing date.  Do not enclose in folders and please do not send original copies of your documents.</w:t>
      </w:r>
    </w:p>
    <w:p w:rsidR="00F50BB6" w:rsidRPr="00DA652E" w:rsidRDefault="00F50BB6" w:rsidP="00F50BB6">
      <w:pPr>
        <w:pStyle w:val="Header"/>
        <w:jc w:val="center"/>
        <w:rPr>
          <w:rFonts w:ascii="Arial" w:hAnsi="Arial" w:cs="Arial"/>
          <w:bCs/>
          <w:sz w:val="22"/>
          <w:szCs w:val="22"/>
        </w:rPr>
      </w:pPr>
    </w:p>
    <w:p w:rsidR="00F50BB6" w:rsidRPr="00DA652E" w:rsidRDefault="00F50BB6" w:rsidP="00F50BB6">
      <w:pPr>
        <w:pStyle w:val="Header"/>
        <w:jc w:val="center"/>
        <w:rPr>
          <w:rFonts w:ascii="Arial" w:hAnsi="Arial" w:cs="Arial"/>
          <w:bCs/>
          <w:sz w:val="22"/>
          <w:szCs w:val="22"/>
        </w:rPr>
      </w:pPr>
    </w:p>
    <w:p w:rsidR="00F50BB6" w:rsidRPr="00DA652E" w:rsidRDefault="00A972CE" w:rsidP="00F50BB6">
      <w:pPr>
        <w:pStyle w:val="Header"/>
        <w:jc w:val="center"/>
        <w:rPr>
          <w:rFonts w:ascii="Arial" w:hAnsi="Arial" w:cs="Arial"/>
          <w:bCs/>
          <w:sz w:val="22"/>
          <w:szCs w:val="22"/>
        </w:rPr>
      </w:pPr>
      <w:r>
        <w:rPr>
          <w:rFonts w:ascii="Arial" w:hAnsi="Arial" w:cs="Arial"/>
          <w:bCs/>
          <w:sz w:val="22"/>
          <w:szCs w:val="22"/>
        </w:rPr>
        <w:pict>
          <v:rect id="_x0000_i1027" style="width:0;height:1.5pt" o:hralign="center" o:hrstd="t" o:hr="t" fillcolor="#9f6070" stroked="f"/>
        </w:pict>
      </w:r>
    </w:p>
    <w:p w:rsidR="00F50BB6" w:rsidRPr="00DA652E" w:rsidRDefault="00F50BB6" w:rsidP="00F50BB6">
      <w:pPr>
        <w:pStyle w:val="Header"/>
        <w:jc w:val="center"/>
        <w:rPr>
          <w:rFonts w:ascii="Arial" w:hAnsi="Arial" w:cs="Arial"/>
          <w:bCs/>
          <w:sz w:val="22"/>
          <w:szCs w:val="22"/>
        </w:rPr>
      </w:pPr>
    </w:p>
    <w:p w:rsidR="00F50BB6" w:rsidRPr="00DA652E" w:rsidRDefault="00F50BB6" w:rsidP="00F50BB6">
      <w:pPr>
        <w:pStyle w:val="Header"/>
        <w:jc w:val="center"/>
        <w:rPr>
          <w:rFonts w:ascii="Arial" w:hAnsi="Arial" w:cs="Arial"/>
          <w:b/>
          <w:sz w:val="22"/>
          <w:szCs w:val="22"/>
        </w:rPr>
      </w:pPr>
      <w:r w:rsidRPr="00DA652E">
        <w:rPr>
          <w:rFonts w:ascii="Arial" w:hAnsi="Arial" w:cs="Arial"/>
          <w:b/>
          <w:sz w:val="22"/>
          <w:szCs w:val="22"/>
        </w:rPr>
        <w:t>Applicants are advised to seek financial advice regarding the tax implications of receiving such a grant.  Legislation provides for tax exemption of such grants for full time students only.</w:t>
      </w:r>
    </w:p>
    <w:p w:rsidR="00F50BB6" w:rsidRPr="00DA652E" w:rsidRDefault="00F50BB6" w:rsidP="00F50BB6">
      <w:pPr>
        <w:pStyle w:val="Header"/>
        <w:jc w:val="center"/>
        <w:rPr>
          <w:rFonts w:ascii="Arial" w:hAnsi="Arial" w:cs="Arial"/>
          <w:b/>
          <w:bCs/>
          <w:sz w:val="22"/>
          <w:szCs w:val="22"/>
        </w:rPr>
      </w:pPr>
    </w:p>
    <w:p w:rsidR="00F50BB6" w:rsidRPr="00DA652E" w:rsidRDefault="00A972CE" w:rsidP="00F50BB6">
      <w:pPr>
        <w:pStyle w:val="Header"/>
        <w:jc w:val="center"/>
        <w:rPr>
          <w:rFonts w:ascii="Arial" w:hAnsi="Arial" w:cs="Arial"/>
          <w:bCs/>
          <w:sz w:val="22"/>
          <w:szCs w:val="22"/>
        </w:rPr>
      </w:pPr>
      <w:r>
        <w:rPr>
          <w:rFonts w:ascii="Arial" w:hAnsi="Arial" w:cs="Arial"/>
          <w:bCs/>
          <w:sz w:val="22"/>
          <w:szCs w:val="22"/>
        </w:rPr>
        <w:pict>
          <v:rect id="_x0000_i1028" style="width:0;height:1.5pt" o:hralign="center" o:hrstd="t" o:hr="t" fillcolor="#9f6070" stroked="f"/>
        </w:pict>
      </w:r>
    </w:p>
    <w:p w:rsidR="00F50BB6" w:rsidRPr="00DA652E" w:rsidRDefault="00F50BB6" w:rsidP="00F50BB6">
      <w:pPr>
        <w:pStyle w:val="Header"/>
        <w:jc w:val="center"/>
        <w:rPr>
          <w:rFonts w:ascii="Arial" w:hAnsi="Arial" w:cs="Arial"/>
          <w:b/>
          <w:bCs/>
          <w:sz w:val="22"/>
          <w:szCs w:val="22"/>
        </w:rPr>
      </w:pPr>
    </w:p>
    <w:p w:rsidR="00F50BB6" w:rsidRPr="00DA652E" w:rsidRDefault="00F50BB6" w:rsidP="00F50BB6">
      <w:pPr>
        <w:pStyle w:val="Header"/>
        <w:jc w:val="center"/>
        <w:rPr>
          <w:rFonts w:ascii="Arial" w:hAnsi="Arial" w:cs="Arial"/>
          <w:b/>
          <w:bCs/>
          <w:sz w:val="22"/>
          <w:szCs w:val="22"/>
        </w:rPr>
      </w:pPr>
    </w:p>
    <w:p w:rsidR="00F50BB6" w:rsidRPr="00DA652E" w:rsidRDefault="00F50BB6" w:rsidP="00F50BB6">
      <w:pPr>
        <w:pStyle w:val="Header"/>
        <w:jc w:val="center"/>
        <w:rPr>
          <w:rFonts w:ascii="Arial" w:hAnsi="Arial" w:cs="Arial"/>
          <w:b/>
          <w:bCs/>
          <w:sz w:val="22"/>
          <w:szCs w:val="22"/>
        </w:rPr>
      </w:pPr>
    </w:p>
    <w:p w:rsidR="00F50BB6" w:rsidRPr="00DA652E" w:rsidRDefault="00F50BB6" w:rsidP="00F50BB6">
      <w:pPr>
        <w:pStyle w:val="Header"/>
        <w:jc w:val="center"/>
        <w:rPr>
          <w:rFonts w:ascii="Arial" w:hAnsi="Arial" w:cs="Arial"/>
          <w:b/>
          <w:bCs/>
          <w:sz w:val="22"/>
          <w:szCs w:val="22"/>
        </w:rPr>
      </w:pPr>
    </w:p>
    <w:p w:rsidR="00F50BB6" w:rsidRPr="00DA652E" w:rsidRDefault="00F50BB6" w:rsidP="00F50BB6">
      <w:pPr>
        <w:pStyle w:val="Header"/>
        <w:jc w:val="center"/>
        <w:rPr>
          <w:rFonts w:ascii="Arial" w:hAnsi="Arial" w:cs="Arial"/>
          <w:bCs/>
          <w:sz w:val="22"/>
          <w:szCs w:val="22"/>
        </w:rPr>
      </w:pPr>
      <w:r w:rsidRPr="000B00E6">
        <w:rPr>
          <w:rFonts w:ascii="Arial" w:hAnsi="Arial" w:cs="Arial"/>
          <w:b/>
          <w:bCs/>
          <w:sz w:val="22"/>
          <w:szCs w:val="22"/>
          <w:u w:val="single"/>
        </w:rPr>
        <w:t>PLEASE NOTE</w:t>
      </w:r>
      <w:r w:rsidRPr="00DA652E">
        <w:rPr>
          <w:rFonts w:ascii="Arial" w:hAnsi="Arial" w:cs="Arial"/>
          <w:b/>
          <w:bCs/>
          <w:sz w:val="22"/>
          <w:szCs w:val="22"/>
        </w:rPr>
        <w:t>: Incomplete applications will not be considered</w:t>
      </w:r>
    </w:p>
    <w:p w:rsidR="00F50BB6" w:rsidRPr="00DA652E" w:rsidRDefault="00F50BB6" w:rsidP="00F50BB6">
      <w:pPr>
        <w:pStyle w:val="NormalWeb"/>
        <w:rPr>
          <w:rFonts w:ascii="Arial" w:hAnsi="Arial" w:cs="Arial"/>
          <w:sz w:val="22"/>
          <w:szCs w:val="22"/>
        </w:rPr>
      </w:pPr>
    </w:p>
    <w:p w:rsidR="00F50BB6" w:rsidRPr="00DA652E" w:rsidRDefault="00F50BB6" w:rsidP="00F50BB6">
      <w:pPr>
        <w:rPr>
          <w:rFonts w:ascii="Arial" w:hAnsi="Arial" w:cs="Arial"/>
          <w:sz w:val="22"/>
          <w:szCs w:val="22"/>
        </w:rPr>
      </w:pPr>
    </w:p>
    <w:p w:rsidR="00F50BB6" w:rsidRPr="00DA652E" w:rsidRDefault="00F50BB6" w:rsidP="00F50BB6">
      <w:pPr>
        <w:pStyle w:val="BodyText"/>
        <w:jc w:val="left"/>
        <w:rPr>
          <w:rFonts w:ascii="Arial" w:hAnsi="Arial" w:cs="Arial"/>
          <w:b w:val="0"/>
          <w:sz w:val="22"/>
          <w:szCs w:val="22"/>
        </w:rPr>
      </w:pPr>
    </w:p>
    <w:p w:rsidR="00A8797D" w:rsidRPr="00DA652E" w:rsidRDefault="00A8797D">
      <w:pPr>
        <w:rPr>
          <w:rFonts w:ascii="Arial" w:hAnsi="Arial" w:cs="Arial"/>
          <w:i/>
          <w:sz w:val="22"/>
          <w:szCs w:val="22"/>
        </w:rPr>
      </w:pPr>
    </w:p>
    <w:sectPr w:rsidR="00A8797D" w:rsidRPr="00DA652E" w:rsidSect="0044085C">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F16" w:rsidRDefault="00634F16">
      <w:r>
        <w:separator/>
      </w:r>
    </w:p>
  </w:endnote>
  <w:endnote w:type="continuationSeparator" w:id="0">
    <w:p w:rsidR="00634F16" w:rsidRDefault="0063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3C" w:rsidRDefault="00412F3C" w:rsidP="00412F3C">
    <w:pPr>
      <w:pStyle w:val="Footer"/>
      <w:jc w:val="center"/>
    </w:pPr>
    <w:r>
      <w:t xml:space="preserve">- </w:t>
    </w:r>
    <w:r w:rsidR="001D1012">
      <w:rPr>
        <w:noProof/>
      </w:rPr>
      <w:fldChar w:fldCharType="begin"/>
    </w:r>
    <w:r w:rsidR="001D1012">
      <w:rPr>
        <w:noProof/>
      </w:rPr>
      <w:instrText xml:space="preserve"> PAGE </w:instrText>
    </w:r>
    <w:r w:rsidR="001D1012">
      <w:rPr>
        <w:noProof/>
      </w:rPr>
      <w:fldChar w:fldCharType="separate"/>
    </w:r>
    <w:r w:rsidR="00A972CE">
      <w:rPr>
        <w:noProof/>
      </w:rPr>
      <w:t>7</w:t>
    </w:r>
    <w:r w:rsidR="001D1012">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F16" w:rsidRDefault="00634F16">
      <w:r>
        <w:separator/>
      </w:r>
    </w:p>
  </w:footnote>
  <w:footnote w:type="continuationSeparator" w:id="0">
    <w:p w:rsidR="00634F16" w:rsidRDefault="00634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1FBB"/>
    <w:multiLevelType w:val="hybridMultilevel"/>
    <w:tmpl w:val="012AF5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977B1"/>
    <w:multiLevelType w:val="hybridMultilevel"/>
    <w:tmpl w:val="64FEE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432A7"/>
    <w:multiLevelType w:val="multilevel"/>
    <w:tmpl w:val="F4667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56F57"/>
    <w:multiLevelType w:val="hybridMultilevel"/>
    <w:tmpl w:val="12489902"/>
    <w:lvl w:ilvl="0" w:tplc="04090001">
      <w:start w:val="1"/>
      <w:numFmt w:val="bullet"/>
      <w:lvlText w:val=""/>
      <w:lvlJc w:val="left"/>
      <w:pPr>
        <w:tabs>
          <w:tab w:val="num" w:pos="720"/>
        </w:tabs>
        <w:ind w:left="720" w:hanging="360"/>
      </w:pPr>
      <w:rPr>
        <w:rFonts w:ascii="Symbol" w:hAnsi="Symbol" w:hint="default"/>
      </w:rPr>
    </w:lvl>
    <w:lvl w:ilvl="1" w:tplc="917A7C22">
      <w:start w:val="1"/>
      <w:numFmt w:val="bullet"/>
      <w:pStyle w:val="Body2B"/>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15FD4"/>
    <w:multiLevelType w:val="hybridMultilevel"/>
    <w:tmpl w:val="208AD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B6"/>
    <w:rsid w:val="00066568"/>
    <w:rsid w:val="000B00E6"/>
    <w:rsid w:val="00105567"/>
    <w:rsid w:val="001B1B80"/>
    <w:rsid w:val="001D1012"/>
    <w:rsid w:val="0023304C"/>
    <w:rsid w:val="00297655"/>
    <w:rsid w:val="002F1FA8"/>
    <w:rsid w:val="0030527E"/>
    <w:rsid w:val="00305C69"/>
    <w:rsid w:val="00315DA4"/>
    <w:rsid w:val="00322475"/>
    <w:rsid w:val="0034435E"/>
    <w:rsid w:val="003D2BB5"/>
    <w:rsid w:val="00412F3C"/>
    <w:rsid w:val="0044085C"/>
    <w:rsid w:val="004B6DEC"/>
    <w:rsid w:val="004D1E9E"/>
    <w:rsid w:val="004E583A"/>
    <w:rsid w:val="00501621"/>
    <w:rsid w:val="00510193"/>
    <w:rsid w:val="00515CC9"/>
    <w:rsid w:val="00576EF5"/>
    <w:rsid w:val="00595450"/>
    <w:rsid w:val="005A5626"/>
    <w:rsid w:val="005E0635"/>
    <w:rsid w:val="00611B32"/>
    <w:rsid w:val="00634F16"/>
    <w:rsid w:val="00700694"/>
    <w:rsid w:val="00742A9C"/>
    <w:rsid w:val="007464FD"/>
    <w:rsid w:val="00866623"/>
    <w:rsid w:val="008705DB"/>
    <w:rsid w:val="008A396C"/>
    <w:rsid w:val="008C6F21"/>
    <w:rsid w:val="009379D2"/>
    <w:rsid w:val="0094452B"/>
    <w:rsid w:val="009573E0"/>
    <w:rsid w:val="009B65C3"/>
    <w:rsid w:val="00A00386"/>
    <w:rsid w:val="00A80639"/>
    <w:rsid w:val="00A8797D"/>
    <w:rsid w:val="00A972CE"/>
    <w:rsid w:val="00AB2CBE"/>
    <w:rsid w:val="00AB3A5C"/>
    <w:rsid w:val="00B53AC5"/>
    <w:rsid w:val="00B94CD0"/>
    <w:rsid w:val="00BA106E"/>
    <w:rsid w:val="00BB76F2"/>
    <w:rsid w:val="00BC5D3D"/>
    <w:rsid w:val="00C259FA"/>
    <w:rsid w:val="00C754A8"/>
    <w:rsid w:val="00CD75DC"/>
    <w:rsid w:val="00D224CD"/>
    <w:rsid w:val="00DA652E"/>
    <w:rsid w:val="00E631D0"/>
    <w:rsid w:val="00F11528"/>
    <w:rsid w:val="00F15DC1"/>
    <w:rsid w:val="00F50BB6"/>
    <w:rsid w:val="00F62D35"/>
    <w:rsid w:val="00FD2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15:docId w15:val="{28B272F3-5C59-45D7-85C1-34FE4978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BB6"/>
    <w:rPr>
      <w:lang w:val="en-US" w:eastAsia="en-US"/>
    </w:rPr>
  </w:style>
  <w:style w:type="paragraph" w:styleId="Heading2">
    <w:name w:val="heading 2"/>
    <w:basedOn w:val="Normal"/>
    <w:next w:val="Normal"/>
    <w:qFormat/>
    <w:rsid w:val="00F50BB6"/>
    <w:pPr>
      <w:keepNext/>
      <w:outlineLvl w:val="1"/>
    </w:pPr>
    <w:rPr>
      <w:sz w:val="24"/>
    </w:rPr>
  </w:style>
  <w:style w:type="paragraph" w:styleId="Heading3">
    <w:name w:val="heading 3"/>
    <w:basedOn w:val="Normal"/>
    <w:next w:val="Normal"/>
    <w:qFormat/>
    <w:rsid w:val="00F50B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CharCharCharChar">
    <w:name w:val="Char1 Char Char Char Char Char Char Char Char Char"/>
    <w:basedOn w:val="Normal"/>
    <w:rsid w:val="00F50BB6"/>
    <w:pPr>
      <w:keepNext/>
      <w:numPr>
        <w:ilvl w:val="12"/>
      </w:numPr>
      <w:spacing w:after="160" w:line="240" w:lineRule="exact"/>
      <w:ind w:left="540" w:firstLine="6"/>
    </w:pPr>
    <w:rPr>
      <w:rFonts w:ascii="Verdana" w:hAnsi="Verdana" w:cs="Verdana"/>
    </w:rPr>
  </w:style>
  <w:style w:type="paragraph" w:styleId="BodyText">
    <w:name w:val="Body Text"/>
    <w:basedOn w:val="Normal"/>
    <w:rsid w:val="00F50BB6"/>
    <w:pPr>
      <w:jc w:val="center"/>
    </w:pPr>
    <w:rPr>
      <w:b/>
      <w:i/>
      <w:sz w:val="52"/>
    </w:rPr>
  </w:style>
  <w:style w:type="paragraph" w:styleId="Header">
    <w:name w:val="header"/>
    <w:basedOn w:val="Normal"/>
    <w:rsid w:val="00F50BB6"/>
    <w:pPr>
      <w:tabs>
        <w:tab w:val="center" w:pos="4320"/>
        <w:tab w:val="right" w:pos="8640"/>
      </w:tabs>
    </w:pPr>
  </w:style>
  <w:style w:type="paragraph" w:styleId="NormalWeb">
    <w:name w:val="Normal (Web)"/>
    <w:basedOn w:val="Normal"/>
    <w:rsid w:val="00F50BB6"/>
    <w:pPr>
      <w:spacing w:before="100" w:beforeAutospacing="1" w:after="100" w:afterAutospacing="1"/>
    </w:pPr>
    <w:rPr>
      <w:sz w:val="24"/>
      <w:szCs w:val="24"/>
    </w:rPr>
  </w:style>
  <w:style w:type="paragraph" w:customStyle="1" w:styleId="Body2B">
    <w:name w:val="Body 2 B"/>
    <w:basedOn w:val="Normal"/>
    <w:rsid w:val="00F50BB6"/>
    <w:pPr>
      <w:numPr>
        <w:ilvl w:val="1"/>
        <w:numId w:val="4"/>
      </w:numPr>
    </w:pPr>
    <w:rPr>
      <w:lang w:val="en-AU"/>
    </w:rPr>
  </w:style>
  <w:style w:type="paragraph" w:styleId="BalloonText">
    <w:name w:val="Balloon Text"/>
    <w:basedOn w:val="Normal"/>
    <w:semiHidden/>
    <w:rsid w:val="00B94CD0"/>
    <w:rPr>
      <w:rFonts w:ascii="Tahoma" w:hAnsi="Tahoma" w:cs="Tahoma"/>
      <w:sz w:val="16"/>
      <w:szCs w:val="16"/>
    </w:rPr>
  </w:style>
  <w:style w:type="paragraph" w:styleId="Footer">
    <w:name w:val="footer"/>
    <w:basedOn w:val="Normal"/>
    <w:rsid w:val="00412F3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922</Words>
  <Characters>5006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RFDS SCHOLARSHIPS</vt:lpstr>
    </vt:vector>
  </TitlesOfParts>
  <Company>Microsoft</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RFDS SCHOLARSHIPS</dc:title>
  <dc:creator>Jackie Stephenson</dc:creator>
  <cp:lastModifiedBy>Aga Krawieczek</cp:lastModifiedBy>
  <cp:revision>2</cp:revision>
  <cp:lastPrinted>2009-02-11T00:42:00Z</cp:lastPrinted>
  <dcterms:created xsi:type="dcterms:W3CDTF">2020-07-13T02:32:00Z</dcterms:created>
  <dcterms:modified xsi:type="dcterms:W3CDTF">2020-07-13T02:32:00Z</dcterms:modified>
</cp:coreProperties>
</file>